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26F3" w:rsidRPr="00A37395" w:rsidRDefault="00E126F3" w:rsidP="00DF291A">
      <w:pPr>
        <w:jc w:val="both"/>
        <w:rPr>
          <w:rFonts w:ascii="Arial Narrow" w:hAnsi="Arial Narrow" w:cs="Arial"/>
          <w:b/>
          <w:color w:val="000000"/>
          <w:sz w:val="40"/>
          <w:szCs w:val="40"/>
        </w:rPr>
      </w:pPr>
    </w:p>
    <w:p w:rsidR="002B711F" w:rsidRPr="00A37395" w:rsidRDefault="002B711F" w:rsidP="002B711F">
      <w:pPr>
        <w:widowControl w:val="0"/>
        <w:autoSpaceDE w:val="0"/>
        <w:autoSpaceDN w:val="0"/>
        <w:adjustRightInd w:val="0"/>
        <w:rPr>
          <w:rFonts w:asciiTheme="majorHAnsi" w:hAnsiTheme="majorHAnsi" w:cs="Helvetica"/>
          <w:b/>
          <w:bCs/>
          <w:color w:val="10100F"/>
          <w:sz w:val="28"/>
          <w:szCs w:val="28"/>
        </w:rPr>
      </w:pPr>
      <w:r w:rsidRPr="00A37395">
        <w:rPr>
          <w:rFonts w:ascii="Arial Narrow" w:hAnsi="Arial Narrow"/>
          <w:b/>
          <w:color w:val="10100F"/>
        </w:rPr>
        <w:t>XIX Habanos Festival</w:t>
      </w:r>
      <w:r w:rsidRPr="00A37395">
        <w:rPr>
          <w:rFonts w:asciiTheme="majorHAnsi" w:hAnsiTheme="majorHAnsi" w:cs="Helvetica"/>
          <w:b/>
          <w:bCs/>
          <w:color w:val="10100F"/>
          <w:sz w:val="28"/>
          <w:szCs w:val="28"/>
        </w:rPr>
        <w:br/>
      </w:r>
    </w:p>
    <w:p w:rsidR="00EA2B3A" w:rsidRPr="00A37395" w:rsidRDefault="00EA2B3A" w:rsidP="002B711F">
      <w:pPr>
        <w:jc w:val="both"/>
        <w:rPr>
          <w:rFonts w:ascii="Arial Narrow" w:hAnsi="Arial Narrow" w:cs="Arial"/>
          <w:b/>
          <w:color w:val="000000"/>
          <w:sz w:val="40"/>
          <w:szCs w:val="40"/>
          <w:highlight w:val="yellow"/>
        </w:rPr>
      </w:pPr>
    </w:p>
    <w:p w:rsidR="002B711F" w:rsidRPr="00A37395" w:rsidRDefault="00BB3B39" w:rsidP="002B711F">
      <w:pPr>
        <w:jc w:val="both"/>
        <w:rPr>
          <w:rFonts w:ascii="Arial Narrow" w:hAnsi="Arial Narrow" w:cs="Arial"/>
          <w:b/>
          <w:color w:val="000000"/>
          <w:sz w:val="40"/>
          <w:szCs w:val="40"/>
        </w:rPr>
      </w:pPr>
      <w:r w:rsidRPr="00A37395">
        <w:rPr>
          <w:rFonts w:ascii="Arial Narrow" w:hAnsi="Arial Narrow"/>
          <w:b/>
          <w:color w:val="000000"/>
          <w:sz w:val="40"/>
        </w:rPr>
        <w:t xml:space="preserve">The habanos festival is almost here; the year's biggest event for the best tobacco in the world </w:t>
      </w:r>
    </w:p>
    <w:p w:rsidR="002B711F" w:rsidRPr="00A37395" w:rsidRDefault="002B711F" w:rsidP="002B711F">
      <w:pPr>
        <w:widowControl w:val="0"/>
        <w:autoSpaceDE w:val="0"/>
        <w:autoSpaceDN w:val="0"/>
        <w:adjustRightInd w:val="0"/>
        <w:rPr>
          <w:rFonts w:asciiTheme="majorHAnsi" w:hAnsiTheme="majorHAnsi" w:cs="Helvetica"/>
          <w:color w:val="10100F"/>
          <w:sz w:val="26"/>
          <w:szCs w:val="26"/>
        </w:rPr>
      </w:pPr>
    </w:p>
    <w:p w:rsidR="002B711F" w:rsidRPr="00A37395" w:rsidRDefault="00B6593E" w:rsidP="003301FD">
      <w:pPr>
        <w:pStyle w:val="ListParagraph"/>
        <w:numPr>
          <w:ilvl w:val="0"/>
          <w:numId w:val="7"/>
        </w:numPr>
        <w:ind w:left="360"/>
        <w:jc w:val="both"/>
        <w:rPr>
          <w:rFonts w:ascii="Arial Narrow" w:hAnsi="Arial Narrow" w:cs="Arial"/>
          <w:b/>
          <w:color w:val="000000"/>
        </w:rPr>
      </w:pPr>
      <w:r w:rsidRPr="00A37395">
        <w:rPr>
          <w:rFonts w:ascii="Arial Narrow" w:hAnsi="Arial Narrow"/>
          <w:b/>
          <w:color w:val="000000"/>
        </w:rPr>
        <w:t xml:space="preserve">The H. Upmann, Montecristo and Quai D’Orsay brands will be the main stars of the event, with major new launches </w:t>
      </w:r>
    </w:p>
    <w:p w:rsidR="002B711F" w:rsidRPr="00A37395" w:rsidRDefault="002B711F" w:rsidP="003301FD">
      <w:pPr>
        <w:pStyle w:val="ListParagraph"/>
        <w:ind w:left="360"/>
        <w:jc w:val="both"/>
        <w:rPr>
          <w:rFonts w:ascii="Arial Narrow" w:hAnsi="Arial Narrow" w:cs="Arial"/>
          <w:b/>
          <w:color w:val="000000"/>
          <w:highlight w:val="yellow"/>
        </w:rPr>
      </w:pPr>
    </w:p>
    <w:p w:rsidR="002B711F" w:rsidRPr="00A37395" w:rsidRDefault="00653D17" w:rsidP="003301FD">
      <w:pPr>
        <w:pStyle w:val="ListParagraph"/>
        <w:numPr>
          <w:ilvl w:val="0"/>
          <w:numId w:val="7"/>
        </w:numPr>
        <w:ind w:left="360"/>
        <w:jc w:val="both"/>
        <w:rPr>
          <w:rFonts w:ascii="Arial Narrow" w:hAnsi="Arial Narrow" w:cs="Arial"/>
          <w:b/>
          <w:color w:val="000000"/>
        </w:rPr>
      </w:pPr>
      <w:r w:rsidRPr="00A37395">
        <w:rPr>
          <w:rFonts w:ascii="Arial Narrow" w:hAnsi="Arial Narrow"/>
          <w:b/>
          <w:color w:val="000000"/>
        </w:rPr>
        <w:t xml:space="preserve">The event starts on 27th February with a Welcome Evening held at Club Habana and concludes on 3rd March with the traditional Gala Dinner </w:t>
      </w:r>
    </w:p>
    <w:p w:rsidR="00EA2B3A" w:rsidRPr="00A37395" w:rsidRDefault="00EA2B3A" w:rsidP="003301FD">
      <w:pPr>
        <w:jc w:val="both"/>
        <w:rPr>
          <w:rFonts w:ascii="Arial Narrow" w:hAnsi="Arial Narrow" w:cs="Arial"/>
          <w:b/>
          <w:color w:val="000000"/>
          <w:highlight w:val="yellow"/>
        </w:rPr>
      </w:pPr>
    </w:p>
    <w:p w:rsidR="002B711F" w:rsidRPr="00A37395" w:rsidRDefault="00CE331F" w:rsidP="003301FD">
      <w:pPr>
        <w:pStyle w:val="ListParagraph"/>
        <w:numPr>
          <w:ilvl w:val="0"/>
          <w:numId w:val="7"/>
        </w:numPr>
        <w:ind w:left="360"/>
        <w:jc w:val="both"/>
        <w:rPr>
          <w:rFonts w:ascii="Arial Narrow" w:hAnsi="Arial Narrow" w:cs="Arial"/>
          <w:b/>
          <w:color w:val="000000"/>
        </w:rPr>
      </w:pPr>
      <w:r w:rsidRPr="00A37395">
        <w:rPr>
          <w:rFonts w:ascii="Arial Narrow" w:hAnsi="Arial Narrow"/>
          <w:b/>
          <w:color w:val="000000"/>
        </w:rPr>
        <w:t>A comprehensive program full of activities and devoted to the knowledge and enjoyment of Habanos will take place for one week, to be enjoyed by en</w:t>
      </w:r>
      <w:r w:rsidR="00F958AB">
        <w:rPr>
          <w:rFonts w:ascii="Arial Narrow" w:hAnsi="Arial Narrow"/>
          <w:b/>
          <w:color w:val="000000"/>
        </w:rPr>
        <w:t>thusiasts from over 50 countries</w:t>
      </w:r>
    </w:p>
    <w:p w:rsidR="00577989" w:rsidRPr="00A37395" w:rsidRDefault="00577989" w:rsidP="00046869">
      <w:pPr>
        <w:jc w:val="both"/>
        <w:rPr>
          <w:rFonts w:ascii="Arial Narrow" w:hAnsi="Arial Narrow" w:cs="Arial"/>
          <w:color w:val="000000"/>
        </w:rPr>
      </w:pPr>
    </w:p>
    <w:p w:rsidR="00A361FC" w:rsidRPr="00A37395" w:rsidRDefault="00046869" w:rsidP="00A361FC">
      <w:pPr>
        <w:widowControl w:val="0"/>
        <w:autoSpaceDE w:val="0"/>
        <w:autoSpaceDN w:val="0"/>
        <w:adjustRightInd w:val="0"/>
        <w:rPr>
          <w:rFonts w:ascii="Arial Narrow" w:hAnsi="Arial Narrow" w:cs="Helvetica"/>
          <w:color w:val="10100F"/>
          <w:sz w:val="20"/>
          <w:szCs w:val="20"/>
        </w:rPr>
      </w:pPr>
      <w:r w:rsidRPr="00A37395">
        <w:rPr>
          <w:rFonts w:ascii="Arial Narrow" w:hAnsi="Arial Narrow" w:cs="Helvetica"/>
          <w:color w:val="10100F"/>
          <w:sz w:val="20"/>
          <w:szCs w:val="20"/>
        </w:rPr>
        <w:br/>
      </w:r>
      <w:r w:rsidR="00DE2D0D">
        <w:rPr>
          <w:rFonts w:ascii="Arial Narrow" w:hAnsi="Arial Narrow"/>
          <w:color w:val="10100F"/>
          <w:sz w:val="20"/>
        </w:rPr>
        <w:t>Havana, 6th</w:t>
      </w:r>
      <w:r w:rsidRPr="00A37395">
        <w:rPr>
          <w:rFonts w:ascii="Arial Narrow" w:hAnsi="Arial Narrow"/>
          <w:color w:val="10100F"/>
          <w:sz w:val="20"/>
        </w:rPr>
        <w:t xml:space="preserve"> February 2017</w:t>
      </w:r>
    </w:p>
    <w:p w:rsidR="00A361FC" w:rsidRPr="00A37395" w:rsidRDefault="00A361FC" w:rsidP="00A361FC">
      <w:pPr>
        <w:widowControl w:val="0"/>
        <w:autoSpaceDE w:val="0"/>
        <w:autoSpaceDN w:val="0"/>
        <w:adjustRightInd w:val="0"/>
        <w:rPr>
          <w:rFonts w:ascii="Arial Narrow" w:hAnsi="Arial Narrow" w:cs="Helvetica"/>
          <w:color w:val="10100F"/>
          <w:sz w:val="20"/>
          <w:szCs w:val="20"/>
        </w:rPr>
      </w:pPr>
    </w:p>
    <w:p w:rsidR="005504F8" w:rsidRPr="00A37395" w:rsidRDefault="002B711F" w:rsidP="000114A8">
      <w:pPr>
        <w:widowControl w:val="0"/>
        <w:autoSpaceDE w:val="0"/>
        <w:autoSpaceDN w:val="0"/>
        <w:adjustRightInd w:val="0"/>
        <w:spacing w:after="240"/>
        <w:jc w:val="both"/>
        <w:rPr>
          <w:rFonts w:ascii="Arial Narrow" w:hAnsi="Arial Narrow"/>
          <w:color w:val="000000" w:themeColor="text1"/>
          <w:sz w:val="20"/>
          <w:szCs w:val="20"/>
        </w:rPr>
      </w:pPr>
      <w:r w:rsidRPr="00A37395">
        <w:rPr>
          <w:rFonts w:ascii="Arial Narrow" w:hAnsi="Arial Narrow"/>
          <w:color w:val="10100F"/>
          <w:sz w:val="20"/>
        </w:rPr>
        <w:t xml:space="preserve">Havana is preparing to host the </w:t>
      </w:r>
      <w:r w:rsidRPr="00A37395">
        <w:rPr>
          <w:rFonts w:ascii="Arial Narrow" w:hAnsi="Arial Narrow"/>
          <w:b/>
          <w:color w:val="10100F"/>
          <w:sz w:val="20"/>
        </w:rPr>
        <w:t>XIX Habanos Festival</w:t>
      </w:r>
      <w:r w:rsidRPr="00A37395">
        <w:rPr>
          <w:rFonts w:ascii="Arial Narrow" w:hAnsi="Arial Narrow"/>
          <w:color w:val="10100F"/>
          <w:sz w:val="20"/>
        </w:rPr>
        <w:t xml:space="preserve">, to be held from </w:t>
      </w:r>
      <w:r w:rsidRPr="00A37395">
        <w:rPr>
          <w:rFonts w:ascii="Arial Narrow" w:hAnsi="Arial Narrow"/>
          <w:b/>
          <w:color w:val="10100F"/>
          <w:sz w:val="20"/>
        </w:rPr>
        <w:t>27th February</w:t>
      </w:r>
      <w:r w:rsidRPr="00A37395">
        <w:rPr>
          <w:rFonts w:ascii="Arial Narrow" w:hAnsi="Arial Narrow"/>
          <w:color w:val="10100F"/>
          <w:sz w:val="20"/>
        </w:rPr>
        <w:t xml:space="preserve"> to </w:t>
      </w:r>
      <w:r w:rsidRPr="00A37395">
        <w:rPr>
          <w:rFonts w:ascii="Arial Narrow" w:hAnsi="Arial Narrow"/>
          <w:b/>
          <w:color w:val="10100F"/>
          <w:sz w:val="20"/>
        </w:rPr>
        <w:t>3rd March</w:t>
      </w:r>
      <w:r w:rsidRPr="00A37395">
        <w:rPr>
          <w:rFonts w:ascii="Arial Narrow" w:hAnsi="Arial Narrow"/>
          <w:color w:val="10100F"/>
          <w:sz w:val="20"/>
        </w:rPr>
        <w:t xml:space="preserve">, which will unveil the biggest new developments for 2017. New launches will be presented this year both regarding products for the regular portfolio as well as specialties, which attendees will be able to find out all about and </w:t>
      </w:r>
      <w:r w:rsidR="000453FB">
        <w:rPr>
          <w:rFonts w:ascii="Arial Narrow" w:hAnsi="Arial Narrow"/>
          <w:color w:val="10100F"/>
          <w:sz w:val="20"/>
        </w:rPr>
        <w:t>taste</w:t>
      </w:r>
      <w:r w:rsidRPr="00A37395">
        <w:rPr>
          <w:rFonts w:ascii="Arial Narrow" w:hAnsi="Arial Narrow"/>
          <w:color w:val="10100F"/>
          <w:sz w:val="20"/>
        </w:rPr>
        <w:t xml:space="preserve">, exclusively, throughout the event. </w:t>
      </w:r>
      <w:r w:rsidRPr="00A37395">
        <w:rPr>
          <w:rFonts w:ascii="Arial Narrow" w:hAnsi="Arial Narrow"/>
          <w:color w:val="000000" w:themeColor="text1"/>
          <w:sz w:val="20"/>
        </w:rPr>
        <w:t xml:space="preserve">The </w:t>
      </w:r>
      <w:r w:rsidRPr="00A37395">
        <w:rPr>
          <w:rFonts w:ascii="Arial Narrow" w:hAnsi="Arial Narrow"/>
          <w:b/>
          <w:color w:val="000000" w:themeColor="text1"/>
          <w:sz w:val="20"/>
        </w:rPr>
        <w:t>H. Upmann</w:t>
      </w:r>
      <w:r w:rsidRPr="00A37395">
        <w:rPr>
          <w:rFonts w:ascii="Arial Narrow" w:hAnsi="Arial Narrow"/>
          <w:color w:val="000000" w:themeColor="text1"/>
          <w:sz w:val="20"/>
        </w:rPr>
        <w:t xml:space="preserve"> brand will be starring with the presentation of its first </w:t>
      </w:r>
      <w:r w:rsidRPr="00A37395">
        <w:rPr>
          <w:rFonts w:ascii="Arial Narrow" w:hAnsi="Arial Narrow"/>
          <w:b/>
          <w:color w:val="000000" w:themeColor="text1"/>
          <w:sz w:val="20"/>
        </w:rPr>
        <w:t>Gran Reserva Cosecha 2011</w:t>
      </w:r>
      <w:r w:rsidRPr="00A37395">
        <w:rPr>
          <w:rFonts w:ascii="Arial Narrow" w:hAnsi="Arial Narrow"/>
          <w:color w:val="000000" w:themeColor="text1"/>
          <w:sz w:val="20"/>
        </w:rPr>
        <w:t>, as will</w:t>
      </w:r>
      <w:r w:rsidRPr="00A37395">
        <w:rPr>
          <w:rFonts w:ascii="Arial Narrow" w:hAnsi="Arial Narrow"/>
          <w:b/>
          <w:color w:val="000000" w:themeColor="text1"/>
          <w:sz w:val="20"/>
        </w:rPr>
        <w:t xml:space="preserve"> Montecristo</w:t>
      </w:r>
      <w:r w:rsidRPr="00A37395">
        <w:rPr>
          <w:rFonts w:ascii="Arial Narrow" w:hAnsi="Arial Narrow"/>
          <w:color w:val="000000" w:themeColor="text1"/>
          <w:sz w:val="20"/>
        </w:rPr>
        <w:t xml:space="preserve">, which is incorporating a full new product line into its portfolio, to become the brand's most premium and exclusive line. The </w:t>
      </w:r>
      <w:r w:rsidRPr="00A37395">
        <w:rPr>
          <w:rFonts w:ascii="Arial Narrow" w:hAnsi="Arial Narrow"/>
          <w:b/>
          <w:color w:val="10100F"/>
          <w:sz w:val="20"/>
        </w:rPr>
        <w:t>Quai D’Orsay</w:t>
      </w:r>
      <w:r w:rsidRPr="00A37395">
        <w:rPr>
          <w:rFonts w:ascii="Arial Narrow" w:hAnsi="Arial Narrow"/>
          <w:color w:val="000000" w:themeColor="text1"/>
          <w:sz w:val="20"/>
        </w:rPr>
        <w:t xml:space="preserve"> brand will also have a major role at the XIX Festival</w:t>
      </w:r>
      <w:r w:rsidRPr="00A37395">
        <w:rPr>
          <w:rFonts w:ascii="Arial Narrow" w:hAnsi="Arial Narrow"/>
          <w:color w:val="10100F"/>
          <w:sz w:val="20"/>
        </w:rPr>
        <w:t xml:space="preserve">, beginning a promising new stage by launching a new design and presenting two new vitolas. </w:t>
      </w:r>
    </w:p>
    <w:p w:rsidR="000114A8" w:rsidRPr="00A37395" w:rsidRDefault="009B359F" w:rsidP="00BF6FA6">
      <w:pPr>
        <w:spacing w:before="100" w:beforeAutospacing="1" w:after="100" w:afterAutospacing="1"/>
        <w:jc w:val="both"/>
        <w:rPr>
          <w:rFonts w:asciiTheme="majorHAnsi" w:hAnsiTheme="majorHAnsi"/>
        </w:rPr>
      </w:pPr>
      <w:r w:rsidRPr="00A37395">
        <w:rPr>
          <w:rFonts w:ascii="Arial Narrow" w:hAnsi="Arial Narrow"/>
          <w:color w:val="10100F"/>
          <w:sz w:val="20"/>
        </w:rPr>
        <w:t xml:space="preserve">Attendees at the XIX Habanos Festival will enjoy a comprehensive five-day program to find out about the origin, production and various aspects concerning the culture of Habanos. This will be a week entirely devoted to the knowledge and enjoyment of </w:t>
      </w:r>
      <w:r w:rsidR="000453FB">
        <w:rPr>
          <w:rFonts w:ascii="Arial Narrow" w:hAnsi="Arial Narrow"/>
          <w:color w:val="10100F"/>
          <w:sz w:val="20"/>
        </w:rPr>
        <w:t xml:space="preserve">the </w:t>
      </w:r>
      <w:r w:rsidRPr="00A37395">
        <w:rPr>
          <w:rFonts w:ascii="Arial Narrow" w:hAnsi="Arial Narrow"/>
          <w:color w:val="10100F"/>
          <w:sz w:val="20"/>
        </w:rPr>
        <w:t xml:space="preserve">Habanos, </w:t>
      </w:r>
      <w:r w:rsidR="000453FB">
        <w:rPr>
          <w:rFonts w:ascii="Arial Narrow" w:hAnsi="Arial Narrow"/>
          <w:color w:val="10100F"/>
          <w:sz w:val="20"/>
        </w:rPr>
        <w:t>and a</w:t>
      </w:r>
      <w:r w:rsidR="000453FB" w:rsidRPr="00A37395">
        <w:rPr>
          <w:rFonts w:ascii="Arial Narrow" w:hAnsi="Arial Narrow"/>
          <w:color w:val="10100F"/>
          <w:sz w:val="20"/>
        </w:rPr>
        <w:t xml:space="preserve"> </w:t>
      </w:r>
      <w:r w:rsidRPr="00A37395">
        <w:rPr>
          <w:rFonts w:ascii="Arial Narrow" w:hAnsi="Arial Narrow"/>
          <w:color w:val="10100F"/>
          <w:sz w:val="20"/>
        </w:rPr>
        <w:t xml:space="preserve">meeting point between </w:t>
      </w:r>
      <w:r w:rsidR="000453FB">
        <w:rPr>
          <w:rFonts w:ascii="Arial Narrow" w:hAnsi="Arial Narrow"/>
          <w:color w:val="10100F"/>
          <w:sz w:val="20"/>
        </w:rPr>
        <w:t xml:space="preserve">the </w:t>
      </w:r>
      <w:r w:rsidRPr="00A37395">
        <w:rPr>
          <w:rFonts w:ascii="Arial Narrow" w:hAnsi="Arial Narrow"/>
          <w:color w:val="10100F"/>
          <w:sz w:val="20"/>
        </w:rPr>
        <w:t xml:space="preserve">Habanos and the most exclusive products in the world. The Festival includes tours of plantations in Vuelta Abajo*, Pinar del Río*, considered to be the best land in the world for growing tobacco, as well as a tour of the La Corona and H. Upmann factories, responsible for producing the biggest launches this year. Other highlights include three evenings of the best live music from renowned international artists, the finest gastronomy in Cuba and the opportunity to try an array of food and drink from different corners of the earth. </w:t>
      </w:r>
    </w:p>
    <w:p w:rsidR="00D74828" w:rsidRPr="00A37395" w:rsidRDefault="00D74828" w:rsidP="00D74828">
      <w:pPr>
        <w:spacing w:before="100" w:beforeAutospacing="1" w:after="100" w:afterAutospacing="1"/>
        <w:jc w:val="both"/>
        <w:rPr>
          <w:rFonts w:ascii="Arial Narrow" w:hAnsi="Arial Narrow" w:cs="Helvetica"/>
          <w:color w:val="10100F"/>
          <w:sz w:val="20"/>
          <w:szCs w:val="20"/>
        </w:rPr>
      </w:pPr>
      <w:r w:rsidRPr="00A37395">
        <w:rPr>
          <w:rFonts w:ascii="Arial Narrow" w:hAnsi="Arial Narrow"/>
          <w:color w:val="10100F"/>
          <w:sz w:val="20"/>
        </w:rPr>
        <w:t xml:space="preserve">The </w:t>
      </w:r>
      <w:r w:rsidRPr="00A37395">
        <w:rPr>
          <w:rFonts w:ascii="Arial Narrow" w:hAnsi="Arial Narrow"/>
          <w:b/>
          <w:color w:val="10100F"/>
          <w:sz w:val="20"/>
        </w:rPr>
        <w:t>Trade Fair</w:t>
      </w:r>
      <w:r w:rsidRPr="00A37395">
        <w:rPr>
          <w:rFonts w:ascii="Arial Narrow" w:hAnsi="Arial Narrow"/>
          <w:color w:val="10100F"/>
          <w:sz w:val="20"/>
        </w:rPr>
        <w:t xml:space="preserve"> and, particularly, the </w:t>
      </w:r>
      <w:r w:rsidRPr="00A37395">
        <w:rPr>
          <w:rFonts w:ascii="Arial Narrow" w:hAnsi="Arial Narrow"/>
          <w:b/>
          <w:color w:val="10100F"/>
          <w:sz w:val="20"/>
        </w:rPr>
        <w:t>Welcome Evening</w:t>
      </w:r>
      <w:r w:rsidRPr="00A37395">
        <w:rPr>
          <w:rFonts w:ascii="Arial Narrow" w:hAnsi="Arial Narrow"/>
          <w:color w:val="10100F"/>
          <w:sz w:val="20"/>
        </w:rPr>
        <w:t xml:space="preserve">, will mark the start of the Habanos Festival on 27th February. The Trade Fair is the meeting and interchange point for professionals in the tobacco industry worldwide, exhibitors from luxury goods manufacturers as well as craftspeople, artists and manufacturers of smoking </w:t>
      </w:r>
      <w:r w:rsidR="000453FB">
        <w:rPr>
          <w:rFonts w:ascii="Arial Narrow" w:hAnsi="Arial Narrow"/>
          <w:color w:val="10100F"/>
          <w:sz w:val="20"/>
        </w:rPr>
        <w:t>accessories</w:t>
      </w:r>
      <w:r w:rsidR="000453FB" w:rsidRPr="00A37395">
        <w:rPr>
          <w:rFonts w:ascii="Arial Narrow" w:hAnsi="Arial Narrow"/>
          <w:color w:val="10100F"/>
          <w:sz w:val="20"/>
        </w:rPr>
        <w:t xml:space="preserve"> </w:t>
      </w:r>
      <w:r w:rsidRPr="00A37395">
        <w:rPr>
          <w:rFonts w:ascii="Arial Narrow" w:hAnsi="Arial Narrow"/>
          <w:color w:val="10100F"/>
          <w:sz w:val="20"/>
        </w:rPr>
        <w:t>and gourmet products. The Welcome Evening will be held at the beautiful Club Habana on the city's west coast, where guests will be able to enjoy the launch of the Gran Reserva Cosecha 2011 from the H. Upmann brand.</w:t>
      </w:r>
    </w:p>
    <w:p w:rsidR="00225A09" w:rsidRPr="00A37395" w:rsidRDefault="003B4873" w:rsidP="00225A09">
      <w:pPr>
        <w:widowControl w:val="0"/>
        <w:autoSpaceDE w:val="0"/>
        <w:autoSpaceDN w:val="0"/>
        <w:adjustRightInd w:val="0"/>
        <w:jc w:val="both"/>
        <w:rPr>
          <w:rFonts w:ascii="Arial Narrow" w:hAnsi="Arial Narrow" w:cs="Helvetica"/>
          <w:color w:val="10100F"/>
          <w:sz w:val="20"/>
          <w:szCs w:val="20"/>
        </w:rPr>
      </w:pPr>
      <w:r w:rsidRPr="00A37395">
        <w:rPr>
          <w:rFonts w:ascii="Arial Narrow" w:hAnsi="Arial Narrow"/>
          <w:color w:val="10100F"/>
          <w:sz w:val="20"/>
        </w:rPr>
        <w:t xml:space="preserve">The program will also feature master classes and keynote speeches, led by recognised experts in the world of Habanos at the </w:t>
      </w:r>
      <w:r w:rsidRPr="00A37395">
        <w:rPr>
          <w:rFonts w:ascii="Arial Narrow" w:hAnsi="Arial Narrow"/>
          <w:b/>
          <w:color w:val="10100F"/>
          <w:sz w:val="20"/>
        </w:rPr>
        <w:t>International Seminar</w:t>
      </w:r>
      <w:r w:rsidRPr="00A37395">
        <w:rPr>
          <w:rFonts w:ascii="Arial Narrow" w:hAnsi="Arial Narrow"/>
          <w:color w:val="10100F"/>
          <w:sz w:val="20"/>
        </w:rPr>
        <w:t xml:space="preserve">, to be opened on Wednesday, 1st March. Another of the most representative activities of the Habanos Festival is the traditional </w:t>
      </w:r>
      <w:r w:rsidRPr="00A37395">
        <w:rPr>
          <w:rFonts w:ascii="Arial Narrow" w:hAnsi="Arial Narrow"/>
          <w:b/>
          <w:color w:val="10100F"/>
          <w:sz w:val="20"/>
        </w:rPr>
        <w:t>International Habanosommelier Contest</w:t>
      </w:r>
      <w:r w:rsidRPr="00A37395">
        <w:rPr>
          <w:rFonts w:ascii="Arial Narrow" w:hAnsi="Arial Narrow"/>
          <w:color w:val="10100F"/>
          <w:sz w:val="20"/>
        </w:rPr>
        <w:t xml:space="preserve">, with the 16th </w:t>
      </w:r>
      <w:r w:rsidR="000453FB">
        <w:rPr>
          <w:rFonts w:ascii="Arial Narrow" w:hAnsi="Arial Narrow"/>
          <w:color w:val="10100F"/>
          <w:sz w:val="20"/>
        </w:rPr>
        <w:t>edition</w:t>
      </w:r>
      <w:r w:rsidR="000453FB" w:rsidRPr="00A37395">
        <w:rPr>
          <w:rFonts w:ascii="Arial Narrow" w:hAnsi="Arial Narrow"/>
          <w:color w:val="10100F"/>
          <w:sz w:val="20"/>
        </w:rPr>
        <w:t xml:space="preserve"> </w:t>
      </w:r>
      <w:r w:rsidRPr="00A37395">
        <w:rPr>
          <w:rFonts w:ascii="Arial Narrow" w:hAnsi="Arial Narrow"/>
          <w:color w:val="10100F"/>
          <w:sz w:val="20"/>
        </w:rPr>
        <w:t xml:space="preserve">being held this year. As is customary, outstanding Habanosommeliers from all around the world will take part to have the opportunity to demonstrate their knowledge and skills and </w:t>
      </w:r>
      <w:r w:rsidR="000453FB">
        <w:rPr>
          <w:rFonts w:ascii="Arial Narrow" w:hAnsi="Arial Narrow"/>
          <w:color w:val="10100F"/>
          <w:sz w:val="20"/>
        </w:rPr>
        <w:t xml:space="preserve">to </w:t>
      </w:r>
      <w:r w:rsidRPr="00A37395">
        <w:rPr>
          <w:rFonts w:ascii="Arial Narrow" w:hAnsi="Arial Narrow"/>
          <w:color w:val="10100F"/>
          <w:sz w:val="20"/>
        </w:rPr>
        <w:t>receive this prestigious award.</w:t>
      </w:r>
    </w:p>
    <w:p w:rsidR="00D74828" w:rsidRPr="00A37395" w:rsidRDefault="00D74828" w:rsidP="000114A8">
      <w:pPr>
        <w:widowControl w:val="0"/>
        <w:autoSpaceDE w:val="0"/>
        <w:autoSpaceDN w:val="0"/>
        <w:adjustRightInd w:val="0"/>
        <w:jc w:val="both"/>
        <w:rPr>
          <w:rFonts w:ascii="Arial Narrow" w:hAnsi="Arial Narrow" w:cs="Helvetica"/>
          <w:color w:val="10100F"/>
          <w:sz w:val="20"/>
          <w:szCs w:val="20"/>
        </w:rPr>
      </w:pPr>
    </w:p>
    <w:p w:rsidR="00351411" w:rsidRPr="00A37395" w:rsidRDefault="00351411" w:rsidP="000114A8">
      <w:pPr>
        <w:widowControl w:val="0"/>
        <w:autoSpaceDE w:val="0"/>
        <w:autoSpaceDN w:val="0"/>
        <w:adjustRightInd w:val="0"/>
        <w:jc w:val="both"/>
        <w:rPr>
          <w:rFonts w:ascii="Arial Narrow" w:hAnsi="Arial Narrow" w:cs="Helvetica"/>
          <w:color w:val="10100F"/>
          <w:sz w:val="20"/>
          <w:szCs w:val="20"/>
        </w:rPr>
      </w:pPr>
    </w:p>
    <w:p w:rsidR="00351411" w:rsidRPr="00A37395" w:rsidRDefault="00351411" w:rsidP="000114A8">
      <w:pPr>
        <w:widowControl w:val="0"/>
        <w:autoSpaceDE w:val="0"/>
        <w:autoSpaceDN w:val="0"/>
        <w:adjustRightInd w:val="0"/>
        <w:jc w:val="both"/>
        <w:rPr>
          <w:rFonts w:ascii="Arial Narrow" w:hAnsi="Arial Narrow" w:cs="Helvetica"/>
          <w:color w:val="10100F"/>
          <w:sz w:val="20"/>
          <w:szCs w:val="20"/>
        </w:rPr>
      </w:pPr>
    </w:p>
    <w:p w:rsidR="00351411" w:rsidRPr="00A37395" w:rsidRDefault="00351411" w:rsidP="000114A8">
      <w:pPr>
        <w:widowControl w:val="0"/>
        <w:autoSpaceDE w:val="0"/>
        <w:autoSpaceDN w:val="0"/>
        <w:adjustRightInd w:val="0"/>
        <w:jc w:val="both"/>
        <w:rPr>
          <w:rFonts w:ascii="Arial Narrow" w:hAnsi="Arial Narrow" w:cs="Helvetica"/>
          <w:color w:val="10100F"/>
          <w:sz w:val="20"/>
          <w:szCs w:val="20"/>
        </w:rPr>
      </w:pPr>
    </w:p>
    <w:p w:rsidR="00351411" w:rsidRPr="00A37395" w:rsidRDefault="00351411" w:rsidP="000114A8">
      <w:pPr>
        <w:widowControl w:val="0"/>
        <w:autoSpaceDE w:val="0"/>
        <w:autoSpaceDN w:val="0"/>
        <w:adjustRightInd w:val="0"/>
        <w:jc w:val="both"/>
        <w:rPr>
          <w:rFonts w:ascii="Arial Narrow" w:hAnsi="Arial Narrow" w:cs="Helvetica"/>
          <w:color w:val="10100F"/>
          <w:sz w:val="20"/>
          <w:szCs w:val="20"/>
        </w:rPr>
      </w:pPr>
    </w:p>
    <w:p w:rsidR="00351411" w:rsidRPr="00A37395" w:rsidRDefault="00351411" w:rsidP="000114A8">
      <w:pPr>
        <w:widowControl w:val="0"/>
        <w:autoSpaceDE w:val="0"/>
        <w:autoSpaceDN w:val="0"/>
        <w:adjustRightInd w:val="0"/>
        <w:jc w:val="both"/>
        <w:rPr>
          <w:rFonts w:ascii="Arial Narrow" w:hAnsi="Arial Narrow" w:cs="Helvetica"/>
          <w:color w:val="10100F"/>
          <w:sz w:val="20"/>
          <w:szCs w:val="20"/>
        </w:rPr>
      </w:pPr>
    </w:p>
    <w:p w:rsidR="00225A09" w:rsidRPr="00A37395" w:rsidRDefault="003B4873" w:rsidP="000114A8">
      <w:pPr>
        <w:widowControl w:val="0"/>
        <w:autoSpaceDE w:val="0"/>
        <w:autoSpaceDN w:val="0"/>
        <w:adjustRightInd w:val="0"/>
        <w:jc w:val="both"/>
        <w:rPr>
          <w:rFonts w:ascii="Arial Narrow" w:hAnsi="Arial Narrow" w:cs="Helvetica"/>
          <w:bCs/>
          <w:color w:val="10100F"/>
          <w:sz w:val="20"/>
          <w:szCs w:val="20"/>
        </w:rPr>
      </w:pPr>
      <w:r w:rsidRPr="00A37395">
        <w:rPr>
          <w:rFonts w:ascii="Arial Narrow" w:hAnsi="Arial Narrow"/>
          <w:color w:val="10100F"/>
          <w:sz w:val="20"/>
        </w:rPr>
        <w:t xml:space="preserve">On </w:t>
      </w:r>
      <w:r w:rsidR="000453FB">
        <w:rPr>
          <w:rFonts w:ascii="Arial Narrow" w:hAnsi="Arial Narrow"/>
          <w:color w:val="10100F"/>
          <w:sz w:val="20"/>
        </w:rPr>
        <w:t xml:space="preserve">Wednesday </w:t>
      </w:r>
      <w:r w:rsidRPr="00A37395">
        <w:rPr>
          <w:rFonts w:ascii="Arial Narrow" w:hAnsi="Arial Narrow"/>
          <w:color w:val="10100F"/>
          <w:sz w:val="20"/>
        </w:rPr>
        <w:t xml:space="preserve">evening, 1st March, the El Laguito Reception Hall will host the </w:t>
      </w:r>
      <w:r w:rsidRPr="00A37395">
        <w:rPr>
          <w:rFonts w:ascii="Arial Narrow" w:hAnsi="Arial Narrow"/>
          <w:b/>
          <w:color w:val="10100F"/>
          <w:sz w:val="20"/>
        </w:rPr>
        <w:t>Quai D’Orsay Evening</w:t>
      </w:r>
      <w:r w:rsidRPr="00A37395">
        <w:rPr>
          <w:rFonts w:ascii="Arial Narrow" w:hAnsi="Arial Narrow"/>
          <w:color w:val="10100F"/>
          <w:sz w:val="20"/>
        </w:rPr>
        <w:t xml:space="preserve">, dedicated to the Habanos brand with a French name, which is beginning a promising new stage </w:t>
      </w:r>
      <w:r w:rsidR="00703444">
        <w:rPr>
          <w:rFonts w:ascii="Arial Narrow" w:hAnsi="Arial Narrow"/>
          <w:color w:val="10100F"/>
          <w:sz w:val="20"/>
        </w:rPr>
        <w:t>from this</w:t>
      </w:r>
      <w:r w:rsidRPr="00A37395">
        <w:rPr>
          <w:rFonts w:ascii="Arial Narrow" w:hAnsi="Arial Narrow"/>
          <w:color w:val="10100F"/>
          <w:sz w:val="20"/>
        </w:rPr>
        <w:t xml:space="preserve"> Festival</w:t>
      </w:r>
      <w:r w:rsidR="00703444">
        <w:rPr>
          <w:rFonts w:ascii="Arial Narrow" w:hAnsi="Arial Narrow"/>
          <w:color w:val="10100F"/>
          <w:sz w:val="20"/>
        </w:rPr>
        <w:t xml:space="preserve"> on</w:t>
      </w:r>
      <w:r w:rsidRPr="00A37395">
        <w:rPr>
          <w:rFonts w:ascii="Arial Narrow" w:hAnsi="Arial Narrow"/>
          <w:color w:val="10100F"/>
          <w:sz w:val="20"/>
        </w:rPr>
        <w:t xml:space="preserve">. </w:t>
      </w:r>
    </w:p>
    <w:p w:rsidR="00225A09" w:rsidRPr="00A37395" w:rsidRDefault="00225A09" w:rsidP="000114A8">
      <w:pPr>
        <w:widowControl w:val="0"/>
        <w:autoSpaceDE w:val="0"/>
        <w:autoSpaceDN w:val="0"/>
        <w:adjustRightInd w:val="0"/>
        <w:jc w:val="both"/>
        <w:rPr>
          <w:rFonts w:ascii="Arial Narrow" w:hAnsi="Arial Narrow" w:cs="Helvetica"/>
          <w:color w:val="10100F"/>
          <w:sz w:val="20"/>
          <w:szCs w:val="20"/>
        </w:rPr>
      </w:pPr>
    </w:p>
    <w:p w:rsidR="003B4873" w:rsidRPr="00A37395" w:rsidRDefault="00B6593E" w:rsidP="003B4873">
      <w:pPr>
        <w:widowControl w:val="0"/>
        <w:autoSpaceDE w:val="0"/>
        <w:autoSpaceDN w:val="0"/>
        <w:adjustRightInd w:val="0"/>
        <w:spacing w:after="240"/>
        <w:jc w:val="both"/>
        <w:rPr>
          <w:rFonts w:ascii="Arial Narrow" w:hAnsi="Arial Narrow" w:cs="Helvetica"/>
          <w:bCs/>
          <w:color w:val="10100F"/>
          <w:sz w:val="20"/>
          <w:szCs w:val="20"/>
        </w:rPr>
      </w:pPr>
      <w:r w:rsidRPr="00A37395">
        <w:rPr>
          <w:rFonts w:ascii="Arial Narrow" w:hAnsi="Arial Narrow"/>
          <w:color w:val="10100F"/>
          <w:sz w:val="20"/>
        </w:rPr>
        <w:t xml:space="preserve">Held on 3rd March, the </w:t>
      </w:r>
      <w:r w:rsidRPr="00A37395">
        <w:rPr>
          <w:rFonts w:ascii="Arial Narrow" w:hAnsi="Arial Narrow"/>
          <w:b/>
          <w:color w:val="10100F"/>
          <w:sz w:val="20"/>
        </w:rPr>
        <w:t>Gala Evening</w:t>
      </w:r>
      <w:r w:rsidRPr="00A37395">
        <w:rPr>
          <w:rFonts w:ascii="Arial Narrow" w:hAnsi="Arial Narrow"/>
          <w:color w:val="10100F"/>
          <w:sz w:val="20"/>
        </w:rPr>
        <w:t xml:space="preserve"> will be the grand finale to the XIX Habanos Festival and will be dedicated to Montecristo, specifically, to the presentation of the brand's most premium </w:t>
      </w:r>
      <w:r w:rsidR="00703444">
        <w:rPr>
          <w:rFonts w:ascii="Arial Narrow" w:hAnsi="Arial Narrow"/>
          <w:color w:val="10100F"/>
          <w:sz w:val="20"/>
        </w:rPr>
        <w:t>series</w:t>
      </w:r>
      <w:r w:rsidRPr="00A37395">
        <w:rPr>
          <w:rFonts w:ascii="Arial Narrow" w:hAnsi="Arial Narrow"/>
          <w:color w:val="10100F"/>
          <w:sz w:val="20"/>
        </w:rPr>
        <w:t xml:space="preserve">. This is going to be an evening full of surprises, with an outstanding musical line-up. The event will conclude with the </w:t>
      </w:r>
      <w:r w:rsidRPr="00A37395">
        <w:rPr>
          <w:rFonts w:ascii="Arial Narrow" w:hAnsi="Arial Narrow"/>
          <w:b/>
          <w:color w:val="10100F"/>
          <w:sz w:val="20"/>
        </w:rPr>
        <w:t>2016 Habanos Awards</w:t>
      </w:r>
      <w:r w:rsidRPr="00A37395">
        <w:rPr>
          <w:rFonts w:ascii="Arial Narrow" w:hAnsi="Arial Narrow"/>
          <w:color w:val="10100F"/>
          <w:sz w:val="20"/>
        </w:rPr>
        <w:t xml:space="preserve"> and the traditional </w:t>
      </w:r>
      <w:r w:rsidRPr="00A37395">
        <w:rPr>
          <w:rFonts w:ascii="Arial Narrow" w:hAnsi="Arial Narrow"/>
          <w:b/>
          <w:color w:val="10100F"/>
          <w:sz w:val="20"/>
        </w:rPr>
        <w:t>Humidors Auction</w:t>
      </w:r>
      <w:r w:rsidRPr="00A37395">
        <w:rPr>
          <w:rFonts w:ascii="Arial Narrow" w:hAnsi="Arial Narrow"/>
          <w:color w:val="10100F"/>
          <w:sz w:val="20"/>
        </w:rPr>
        <w:t xml:space="preserve">, with all proceeds going to the Cuban Public Health System, as is customary. </w:t>
      </w:r>
    </w:p>
    <w:p w:rsidR="00A361FC" w:rsidRPr="00A37395" w:rsidRDefault="00A361FC" w:rsidP="00A361FC">
      <w:pPr>
        <w:widowControl w:val="0"/>
        <w:autoSpaceDE w:val="0"/>
        <w:autoSpaceDN w:val="0"/>
        <w:adjustRightInd w:val="0"/>
        <w:spacing w:after="240" w:line="320" w:lineRule="atLeast"/>
        <w:rPr>
          <w:rFonts w:ascii="Arial Narrow" w:hAnsi="Arial Narrow" w:cs="Helvetica"/>
          <w:b/>
          <w:bCs/>
          <w:color w:val="10100F"/>
          <w:sz w:val="20"/>
          <w:szCs w:val="20"/>
        </w:rPr>
      </w:pPr>
      <w:r w:rsidRPr="00A37395">
        <w:rPr>
          <w:rFonts w:ascii="Arial Narrow" w:hAnsi="Arial Narrow"/>
          <w:b/>
          <w:color w:val="10100F"/>
          <w:sz w:val="20"/>
        </w:rPr>
        <w:t>*(D.O.P.) Protected Denominations of Origin</w:t>
      </w:r>
    </w:p>
    <w:p w:rsidR="00807681" w:rsidRPr="00A37395" w:rsidRDefault="00807681" w:rsidP="00A361FC">
      <w:pPr>
        <w:jc w:val="both"/>
        <w:rPr>
          <w:rFonts w:ascii="Arial Narrow" w:hAnsi="Arial Narrow" w:cs="Arial"/>
          <w:b/>
          <w:color w:val="000000"/>
          <w:sz w:val="20"/>
          <w:szCs w:val="20"/>
          <w:u w:val="single"/>
        </w:rPr>
      </w:pPr>
    </w:p>
    <w:p w:rsidR="00A361FC" w:rsidRPr="00F958AB" w:rsidRDefault="00A361FC" w:rsidP="00A361FC">
      <w:pPr>
        <w:jc w:val="both"/>
        <w:rPr>
          <w:rFonts w:ascii="Arial Narrow" w:hAnsi="Arial Narrow" w:cs="Arial"/>
          <w:b/>
          <w:color w:val="000000"/>
          <w:sz w:val="20"/>
          <w:szCs w:val="20"/>
          <w:u w:val="single"/>
          <w:lang w:val="es-ES"/>
        </w:rPr>
      </w:pPr>
      <w:r w:rsidRPr="00F958AB">
        <w:rPr>
          <w:rFonts w:ascii="Arial Narrow" w:hAnsi="Arial Narrow"/>
          <w:b/>
          <w:color w:val="000000"/>
          <w:sz w:val="20"/>
          <w:u w:val="single"/>
          <w:lang w:val="es-ES"/>
        </w:rPr>
        <w:t>Corporación Habanos, S.A.</w:t>
      </w:r>
    </w:p>
    <w:p w:rsidR="00A361FC" w:rsidRPr="00A37395" w:rsidRDefault="00A361FC" w:rsidP="00A361FC">
      <w:pPr>
        <w:jc w:val="both"/>
        <w:rPr>
          <w:rFonts w:ascii="Arial Narrow" w:hAnsi="Arial Narrow" w:cs="Arial"/>
          <w:b/>
          <w:color w:val="000000"/>
          <w:sz w:val="20"/>
          <w:szCs w:val="20"/>
        </w:rPr>
      </w:pPr>
      <w:r w:rsidRPr="00F958AB">
        <w:rPr>
          <w:rFonts w:ascii="Arial Narrow" w:hAnsi="Arial Narrow" w:cs="Arial"/>
          <w:b/>
          <w:color w:val="000000"/>
          <w:sz w:val="20"/>
          <w:szCs w:val="20"/>
          <w:lang w:val="es-ES"/>
        </w:rPr>
        <w:br/>
      </w:r>
      <w:r w:rsidRPr="00F958AB">
        <w:rPr>
          <w:rFonts w:ascii="Arial Narrow" w:hAnsi="Arial Narrow"/>
          <w:b/>
          <w:color w:val="000000"/>
          <w:sz w:val="20"/>
          <w:lang w:val="es-ES"/>
        </w:rPr>
        <w:t xml:space="preserve">Corporación Habanos, S.A. </w:t>
      </w:r>
      <w:r w:rsidRPr="00F958AB">
        <w:rPr>
          <w:rFonts w:ascii="Arial Narrow" w:hAnsi="Arial Narrow"/>
          <w:color w:val="000000"/>
          <w:sz w:val="20"/>
          <w:lang w:val="es-ES"/>
        </w:rPr>
        <w:t xml:space="preserve"> </w:t>
      </w:r>
      <w:r w:rsidRPr="00A37395">
        <w:rPr>
          <w:rFonts w:ascii="Arial Narrow" w:hAnsi="Arial Narrow"/>
          <w:color w:val="000000"/>
          <w:sz w:val="20"/>
        </w:rPr>
        <w:t>is the world leader in marketing premium cigars, both in Cuba as well as around the rest of the world. To accomplish this, it has an exclusive distribution network operating on five continents and in over 150</w:t>
      </w:r>
      <w:r w:rsidR="00A37395">
        <w:rPr>
          <w:rFonts w:ascii="Arial Narrow" w:hAnsi="Arial Narrow"/>
          <w:color w:val="000000"/>
          <w:sz w:val="20"/>
        </w:rPr>
        <w:t xml:space="preserve"> different </w:t>
      </w:r>
      <w:r w:rsidRPr="00A37395">
        <w:rPr>
          <w:rFonts w:ascii="Arial Narrow" w:hAnsi="Arial Narrow"/>
          <w:color w:val="000000"/>
          <w:sz w:val="20"/>
        </w:rPr>
        <w:t xml:space="preserve">countries. For further information, please see </w:t>
      </w:r>
      <w:hyperlink r:id="rId7">
        <w:r w:rsidRPr="00A37395">
          <w:rPr>
            <w:rStyle w:val="Hyperlink"/>
            <w:rFonts w:ascii="Arial Narrow" w:hAnsi="Arial Narrow"/>
            <w:b/>
            <w:color w:val="000000"/>
            <w:sz w:val="20"/>
          </w:rPr>
          <w:t>www.habanos.com</w:t>
        </w:r>
      </w:hyperlink>
    </w:p>
    <w:p w:rsidR="00A361FC" w:rsidRPr="00A37395" w:rsidRDefault="00A361FC" w:rsidP="00A361FC">
      <w:pPr>
        <w:jc w:val="both"/>
        <w:rPr>
          <w:rFonts w:ascii="Arial Narrow" w:hAnsi="Arial Narrow" w:cs="Arial"/>
          <w:b/>
          <w:color w:val="000000"/>
          <w:sz w:val="20"/>
          <w:szCs w:val="20"/>
        </w:rPr>
      </w:pPr>
    </w:p>
    <w:p w:rsidR="00A361FC" w:rsidRPr="00A37395" w:rsidRDefault="002B711F" w:rsidP="00A361FC">
      <w:pPr>
        <w:pStyle w:val="ListParagraph"/>
        <w:tabs>
          <w:tab w:val="left" w:pos="-284"/>
        </w:tabs>
        <w:ind w:left="0"/>
        <w:jc w:val="both"/>
        <w:rPr>
          <w:rFonts w:ascii="Arial Narrow" w:hAnsi="Arial Narrow" w:cs="Arial"/>
          <w:color w:val="000000"/>
          <w:sz w:val="20"/>
          <w:szCs w:val="20"/>
        </w:rPr>
      </w:pPr>
      <w:r w:rsidRPr="00A37395">
        <w:rPr>
          <w:rFonts w:ascii="Arial Narrow" w:hAnsi="Arial Narrow"/>
          <w:color w:val="000000"/>
          <w:sz w:val="20"/>
        </w:rPr>
        <w:t xml:space="preserve">Habanos, S.A. markets 27 premium brands made </w:t>
      </w:r>
      <w:r w:rsidRPr="00A37395">
        <w:rPr>
          <w:rFonts w:ascii="Arial Narrow" w:hAnsi="Arial Narrow"/>
          <w:i/>
          <w:color w:val="000000"/>
          <w:sz w:val="20"/>
        </w:rPr>
        <w:t>Totalmente a Mano - Totally by Hand</w:t>
      </w:r>
      <w:r w:rsidRPr="00A37395">
        <w:rPr>
          <w:rFonts w:ascii="Arial Narrow" w:hAnsi="Arial Narrow"/>
          <w:color w:val="000000"/>
          <w:sz w:val="20"/>
        </w:rPr>
        <w:t xml:space="preserve"> and protected by the </w:t>
      </w:r>
      <w:r w:rsidRPr="00A37395">
        <w:rPr>
          <w:rFonts w:ascii="Arial Narrow" w:hAnsi="Arial Narrow"/>
          <w:b/>
          <w:color w:val="000000"/>
          <w:sz w:val="20"/>
        </w:rPr>
        <w:t>Protected Denomination of Origin (D.O.P.)</w:t>
      </w:r>
      <w:r w:rsidRPr="00A37395">
        <w:rPr>
          <w:rFonts w:ascii="Arial Narrow" w:hAnsi="Arial Narrow"/>
          <w:color w:val="000000"/>
          <w:sz w:val="20"/>
        </w:rPr>
        <w:t xml:space="preserve">, including </w:t>
      </w:r>
      <w:r w:rsidRPr="00A37395">
        <w:rPr>
          <w:rFonts w:ascii="Arial Narrow" w:hAnsi="Arial Narrow"/>
          <w:b/>
          <w:color w:val="000000"/>
          <w:sz w:val="20"/>
        </w:rPr>
        <w:t>Cohiba, Montecristo, Partagás, Romeo y Julieta, Hoyo de Monterrey and H. Upmann</w:t>
      </w:r>
      <w:r w:rsidRPr="00A37395">
        <w:rPr>
          <w:rFonts w:ascii="Arial Narrow" w:hAnsi="Arial Narrow"/>
          <w:color w:val="000000"/>
          <w:sz w:val="20"/>
        </w:rPr>
        <w:t xml:space="preserve">. Habanos have been made </w:t>
      </w:r>
      <w:r w:rsidRPr="00A37395">
        <w:rPr>
          <w:rFonts w:ascii="Arial Narrow" w:hAnsi="Arial Narrow"/>
          <w:i/>
          <w:color w:val="000000"/>
          <w:sz w:val="20"/>
        </w:rPr>
        <w:t>Totalmente a Mano</w:t>
      </w:r>
      <w:r w:rsidRPr="00A37395">
        <w:rPr>
          <w:rFonts w:ascii="Arial Narrow" w:hAnsi="Arial Narrow"/>
          <w:color w:val="000000"/>
          <w:sz w:val="20"/>
        </w:rPr>
        <w:t xml:space="preserve"> for over 200 years; a benchmark for the whole world since then. </w:t>
      </w:r>
    </w:p>
    <w:p w:rsidR="00A361FC" w:rsidRPr="00A37395" w:rsidRDefault="00A361FC" w:rsidP="00A361FC">
      <w:pPr>
        <w:pStyle w:val="ListParagraph"/>
        <w:tabs>
          <w:tab w:val="left" w:pos="-284"/>
        </w:tabs>
        <w:ind w:left="0"/>
        <w:jc w:val="both"/>
        <w:rPr>
          <w:rFonts w:ascii="Arial Narrow" w:hAnsi="Arial Narrow" w:cs="Arial"/>
          <w:color w:val="000000"/>
          <w:sz w:val="20"/>
          <w:szCs w:val="20"/>
        </w:rPr>
      </w:pPr>
    </w:p>
    <w:p w:rsidR="00A361FC" w:rsidRPr="00A37395" w:rsidRDefault="00A361FC" w:rsidP="00A361FC">
      <w:pPr>
        <w:pStyle w:val="ListParagraph"/>
        <w:tabs>
          <w:tab w:val="left" w:pos="-284"/>
        </w:tabs>
        <w:ind w:left="0"/>
        <w:jc w:val="both"/>
        <w:rPr>
          <w:rFonts w:ascii="Arial Narrow" w:hAnsi="Arial Narrow" w:cs="Arial"/>
          <w:color w:val="000000"/>
          <w:sz w:val="20"/>
          <w:szCs w:val="20"/>
        </w:rPr>
      </w:pPr>
      <w:r w:rsidRPr="00A37395">
        <w:rPr>
          <w:rFonts w:ascii="Arial Narrow" w:hAnsi="Arial Narrow"/>
          <w:color w:val="000000"/>
          <w:sz w:val="20"/>
        </w:rPr>
        <w:t xml:space="preserve">For further information: </w:t>
      </w:r>
      <w:hyperlink r:id="rId8">
        <w:r w:rsidRPr="00A37395">
          <w:rPr>
            <w:rStyle w:val="Hyperlink"/>
            <w:rFonts w:ascii="Arial Narrow" w:hAnsi="Arial Narrow"/>
            <w:b/>
            <w:color w:val="000000"/>
            <w:sz w:val="20"/>
          </w:rPr>
          <w:t>www.habanos.com</w:t>
        </w:r>
      </w:hyperlink>
    </w:p>
    <w:p w:rsidR="00A361FC" w:rsidRPr="00A37395" w:rsidRDefault="00A361FC" w:rsidP="00A361FC">
      <w:pPr>
        <w:jc w:val="both"/>
        <w:rPr>
          <w:rFonts w:ascii="Arial Narrow" w:hAnsi="Arial Narrow" w:cs="Arial"/>
          <w:b/>
        </w:rPr>
      </w:pPr>
    </w:p>
    <w:p w:rsidR="002B711F" w:rsidRPr="00A37395" w:rsidRDefault="002B711F" w:rsidP="00A361FC">
      <w:pPr>
        <w:jc w:val="both"/>
        <w:rPr>
          <w:rFonts w:ascii="Arial Narrow" w:hAnsi="Arial Narrow" w:cs="Arial"/>
          <w:b/>
          <w:color w:val="000000"/>
          <w:sz w:val="20"/>
          <w:szCs w:val="20"/>
          <w:u w:val="single"/>
        </w:rPr>
      </w:pPr>
    </w:p>
    <w:p w:rsidR="00A361FC" w:rsidRPr="00A37395" w:rsidRDefault="00A361FC" w:rsidP="00A361FC">
      <w:pPr>
        <w:jc w:val="both"/>
        <w:rPr>
          <w:rFonts w:ascii="Arial Narrow" w:hAnsi="Arial Narrow" w:cs="Arial"/>
          <w:b/>
          <w:color w:val="000000"/>
          <w:sz w:val="20"/>
          <w:szCs w:val="20"/>
          <w:u w:val="single"/>
        </w:rPr>
      </w:pPr>
      <w:r w:rsidRPr="00A37395">
        <w:rPr>
          <w:rFonts w:ascii="Arial Narrow" w:hAnsi="Arial Narrow"/>
          <w:b/>
          <w:color w:val="000000"/>
          <w:sz w:val="20"/>
          <w:u w:val="single"/>
        </w:rPr>
        <w:t xml:space="preserve">For further press information: </w:t>
      </w:r>
    </w:p>
    <w:p w:rsidR="00A361FC" w:rsidRPr="00A37395" w:rsidRDefault="00A361FC" w:rsidP="00A361FC">
      <w:pPr>
        <w:jc w:val="both"/>
        <w:rPr>
          <w:rFonts w:ascii="Arial Narrow" w:hAnsi="Arial Narrow" w:cs="Arial"/>
          <w:sz w:val="22"/>
          <w:szCs w:val="22"/>
          <w:u w:val="single"/>
        </w:rPr>
      </w:pPr>
    </w:p>
    <w:p w:rsidR="00121508" w:rsidRPr="00A37395" w:rsidRDefault="00121508">
      <w:pPr>
        <w:jc w:val="both"/>
        <w:rPr>
          <w:rFonts w:ascii="Arial Narrow" w:hAnsi="Arial Narrow" w:cs="Arial"/>
        </w:rPr>
      </w:pPr>
    </w:p>
    <w:p w:rsidR="005C647B" w:rsidRPr="00D648F1" w:rsidRDefault="005C647B" w:rsidP="005C647B">
      <w:pPr>
        <w:jc w:val="both"/>
        <w:rPr>
          <w:rFonts w:ascii="Arial Narrow" w:hAnsi="Arial Narrow"/>
          <w:sz w:val="20"/>
          <w:szCs w:val="20"/>
          <w:lang w:val="en-US"/>
        </w:rPr>
      </w:pPr>
      <w:r w:rsidRPr="00D648F1">
        <w:rPr>
          <w:rFonts w:ascii="Arial Narrow" w:hAnsi="Arial Narrow" w:cs="Arial"/>
          <w:b/>
          <w:sz w:val="20"/>
          <w:szCs w:val="20"/>
          <w:u w:val="single"/>
          <w:lang w:val="en-US"/>
        </w:rPr>
        <w:t>Habanos, S.A.</w:t>
      </w:r>
      <w:r w:rsidRPr="00D648F1">
        <w:rPr>
          <w:rFonts w:ascii="Arial Narrow" w:hAnsi="Arial Narrow" w:cs="Arial"/>
          <w:b/>
          <w:sz w:val="20"/>
          <w:szCs w:val="20"/>
          <w:lang w:val="en-US"/>
        </w:rPr>
        <w:t>:</w:t>
      </w:r>
      <w:r w:rsidRPr="00D648F1">
        <w:rPr>
          <w:rFonts w:ascii="Arial Narrow" w:hAnsi="Arial Narrow" w:cs="Arial"/>
          <w:sz w:val="20"/>
          <w:szCs w:val="20"/>
          <w:lang w:val="en-US"/>
        </w:rPr>
        <w:t xml:space="preserve"> </w:t>
      </w:r>
      <w:r w:rsidRPr="00D648F1">
        <w:rPr>
          <w:rFonts w:ascii="Arial Narrow" w:hAnsi="Arial Narrow" w:cs="Arial"/>
          <w:sz w:val="20"/>
          <w:szCs w:val="20"/>
          <w:lang w:val="en-US"/>
        </w:rPr>
        <w:tab/>
      </w:r>
      <w:r w:rsidRPr="00D648F1">
        <w:rPr>
          <w:rFonts w:ascii="Arial Narrow" w:hAnsi="Arial Narrow" w:cs="Arial"/>
          <w:sz w:val="20"/>
          <w:szCs w:val="20"/>
          <w:lang w:val="en-US"/>
        </w:rPr>
        <w:tab/>
      </w:r>
      <w:r w:rsidRPr="00D648F1">
        <w:rPr>
          <w:rFonts w:ascii="Arial Narrow" w:hAnsi="Arial Narrow" w:cs="Arial"/>
          <w:b/>
          <w:sz w:val="20"/>
          <w:szCs w:val="20"/>
          <w:lang w:val="en-US"/>
        </w:rPr>
        <w:t>Daymi Difurniao</w:t>
      </w:r>
      <w:r w:rsidRPr="00D648F1">
        <w:rPr>
          <w:rFonts w:ascii="Arial Narrow" w:hAnsi="Arial Narrow" w:cs="Arial"/>
          <w:sz w:val="20"/>
          <w:szCs w:val="20"/>
          <w:lang w:val="en-US"/>
        </w:rPr>
        <w:t xml:space="preserve"> </w:t>
      </w:r>
      <w:r w:rsidRPr="00D648F1">
        <w:rPr>
          <w:rStyle w:val="Hyperlink"/>
          <w:rFonts w:ascii="Arial Narrow" w:hAnsi="Arial Narrow"/>
          <w:sz w:val="20"/>
          <w:szCs w:val="20"/>
          <w:lang w:val="en-US"/>
        </w:rPr>
        <w:t>(</w:t>
      </w:r>
      <w:hyperlink r:id="rId9" w:history="1">
        <w:r w:rsidRPr="00D648F1">
          <w:rPr>
            <w:rStyle w:val="Hyperlink"/>
            <w:rFonts w:ascii="Arial Narrow" w:hAnsi="Arial Narrow"/>
            <w:sz w:val="20"/>
            <w:szCs w:val="20"/>
            <w:lang w:val="en-US"/>
          </w:rPr>
          <w:t>ddifurniao@habanos.cu</w:t>
        </w:r>
      </w:hyperlink>
      <w:r w:rsidRPr="00D648F1">
        <w:rPr>
          <w:rFonts w:ascii="Arial Narrow" w:hAnsi="Arial Narrow"/>
          <w:sz w:val="20"/>
          <w:szCs w:val="20"/>
          <w:lang w:val="en-US"/>
        </w:rPr>
        <w:t>; tel. 5372040513 ext. 565)</w:t>
      </w:r>
    </w:p>
    <w:p w:rsidR="00121508" w:rsidRPr="00D648F1" w:rsidRDefault="00121508">
      <w:pPr>
        <w:jc w:val="both"/>
        <w:rPr>
          <w:rFonts w:ascii="Arial Narrow" w:hAnsi="Arial Narrow" w:cs="Arial"/>
          <w:lang w:val="en-US"/>
        </w:rPr>
      </w:pPr>
    </w:p>
    <w:p w:rsidR="005C647B" w:rsidRPr="00D648F1" w:rsidRDefault="005C647B" w:rsidP="005C647B">
      <w:pPr>
        <w:jc w:val="both"/>
        <w:rPr>
          <w:rFonts w:ascii="Arial Narrow" w:hAnsi="Arial Narrow"/>
          <w:b/>
          <w:sz w:val="20"/>
          <w:szCs w:val="20"/>
          <w:u w:val="single"/>
          <w:lang w:val="en-US"/>
        </w:rPr>
      </w:pPr>
    </w:p>
    <w:p w:rsidR="005C647B" w:rsidRPr="005C647B" w:rsidRDefault="005C647B" w:rsidP="005C647B">
      <w:pPr>
        <w:jc w:val="both"/>
        <w:rPr>
          <w:rFonts w:ascii="Arial Narrow" w:hAnsi="Arial Narrow"/>
          <w:b/>
          <w:sz w:val="20"/>
          <w:szCs w:val="20"/>
          <w:u w:val="single"/>
          <w:lang w:val="es-ES"/>
        </w:rPr>
      </w:pPr>
      <w:bookmarkStart w:id="0" w:name="_GoBack"/>
      <w:r w:rsidRPr="005C647B">
        <w:rPr>
          <w:rFonts w:ascii="Arial Narrow" w:hAnsi="Arial Narrow"/>
          <w:b/>
          <w:sz w:val="20"/>
          <w:szCs w:val="20"/>
          <w:u w:val="single"/>
          <w:lang w:val="es-ES"/>
        </w:rPr>
        <w:t>Young &amp; Rubicam:</w:t>
      </w:r>
      <w:r w:rsidRPr="005C647B">
        <w:rPr>
          <w:rFonts w:ascii="Arial Narrow" w:hAnsi="Arial Narrow"/>
          <w:b/>
          <w:sz w:val="20"/>
          <w:szCs w:val="20"/>
          <w:lang w:val="es-ES"/>
        </w:rPr>
        <w:t xml:space="preserve"> </w:t>
      </w:r>
      <w:r w:rsidRPr="005C647B">
        <w:rPr>
          <w:rFonts w:ascii="Arial Narrow" w:hAnsi="Arial Narrow"/>
          <w:b/>
          <w:sz w:val="20"/>
          <w:szCs w:val="20"/>
          <w:lang w:val="es-ES"/>
        </w:rPr>
        <w:tab/>
      </w:r>
    </w:p>
    <w:p w:rsidR="005C647B" w:rsidRPr="005C647B" w:rsidRDefault="005C647B" w:rsidP="005C647B">
      <w:pPr>
        <w:jc w:val="both"/>
        <w:rPr>
          <w:rFonts w:ascii="Arial Narrow" w:hAnsi="Arial Narrow"/>
          <w:b/>
          <w:sz w:val="20"/>
          <w:szCs w:val="20"/>
          <w:lang w:val="es-ES"/>
        </w:rPr>
      </w:pPr>
    </w:p>
    <w:p w:rsidR="005C647B" w:rsidRPr="005C647B" w:rsidRDefault="005C647B" w:rsidP="005C647B">
      <w:pPr>
        <w:rPr>
          <w:color w:val="1F3864"/>
          <w:lang w:val="es-ES"/>
        </w:rPr>
      </w:pPr>
      <w:r w:rsidRPr="005C647B">
        <w:rPr>
          <w:rFonts w:ascii="Arial Narrow" w:hAnsi="Arial Narrow"/>
          <w:b/>
          <w:sz w:val="20"/>
          <w:szCs w:val="20"/>
          <w:lang w:val="es-ES"/>
        </w:rPr>
        <w:t>Cristina Andreu</w:t>
      </w:r>
      <w:r w:rsidRPr="005C647B">
        <w:rPr>
          <w:rFonts w:ascii="Tahoma" w:hAnsi="Tahoma" w:cs="Tahoma"/>
          <w:sz w:val="18"/>
          <w:szCs w:val="18"/>
          <w:lang w:val="es-ES"/>
        </w:rPr>
        <w:t xml:space="preserve">            </w:t>
      </w:r>
      <w:r w:rsidRPr="005C647B">
        <w:rPr>
          <w:rFonts w:ascii="Arial Narrow" w:hAnsi="Arial Narrow" w:cs="Arial"/>
          <w:color w:val="000000"/>
          <w:sz w:val="20"/>
          <w:szCs w:val="20"/>
          <w:lang w:val="es-ES" w:eastAsia="es-ES"/>
        </w:rPr>
        <w:t>Tel: 609 46 44 05</w:t>
      </w:r>
      <w:r w:rsidRPr="005C647B">
        <w:rPr>
          <w:color w:val="1F3864"/>
          <w:lang w:val="es-ES"/>
        </w:rPr>
        <w:t xml:space="preserve">         </w:t>
      </w:r>
      <w:hyperlink r:id="rId10" w:history="1">
        <w:r w:rsidRPr="005C647B">
          <w:rPr>
            <w:rStyle w:val="Hyperlink"/>
            <w:rFonts w:ascii="Arial Narrow" w:hAnsi="Arial Narrow"/>
            <w:sz w:val="20"/>
            <w:szCs w:val="20"/>
            <w:lang w:val="es-ES"/>
          </w:rPr>
          <w:t>press.habanosfestival2017@yr.com</w:t>
        </w:r>
      </w:hyperlink>
    </w:p>
    <w:p w:rsidR="005C647B" w:rsidRPr="005C647B" w:rsidRDefault="005C647B" w:rsidP="005C647B">
      <w:pPr>
        <w:rPr>
          <w:color w:val="1F3864"/>
          <w:lang w:val="es-ES"/>
        </w:rPr>
      </w:pPr>
      <w:r w:rsidRPr="005C647B">
        <w:rPr>
          <w:rFonts w:ascii="Arial Narrow" w:hAnsi="Arial Narrow"/>
          <w:b/>
          <w:sz w:val="20"/>
          <w:szCs w:val="20"/>
          <w:lang w:val="es-ES"/>
        </w:rPr>
        <w:t>Alberto Jiménez</w:t>
      </w:r>
      <w:r w:rsidRPr="005C647B">
        <w:rPr>
          <w:rFonts w:ascii="Tahoma" w:hAnsi="Tahoma" w:cs="Tahoma"/>
          <w:sz w:val="18"/>
          <w:szCs w:val="18"/>
          <w:lang w:val="es-ES"/>
        </w:rPr>
        <w:tab/>
        <w:t xml:space="preserve">         </w:t>
      </w:r>
      <w:r w:rsidRPr="005C647B">
        <w:rPr>
          <w:rFonts w:ascii="Arial Narrow" w:hAnsi="Arial Narrow" w:cs="Arial"/>
          <w:color w:val="000000"/>
          <w:sz w:val="20"/>
          <w:szCs w:val="20"/>
          <w:lang w:val="es-ES" w:eastAsia="es-ES"/>
        </w:rPr>
        <w:t>Tel: 683 70 15 64</w:t>
      </w:r>
      <w:r w:rsidRPr="005C647B">
        <w:rPr>
          <w:color w:val="1F3864"/>
          <w:lang w:val="es-ES"/>
        </w:rPr>
        <w:t xml:space="preserve">         </w:t>
      </w:r>
      <w:hyperlink r:id="rId11" w:history="1">
        <w:r w:rsidRPr="005C647B">
          <w:rPr>
            <w:rStyle w:val="Hyperlink"/>
            <w:rFonts w:ascii="Arial Narrow" w:hAnsi="Arial Narrow"/>
            <w:sz w:val="20"/>
            <w:szCs w:val="20"/>
            <w:lang w:val="es-ES"/>
          </w:rPr>
          <w:t>press.habanosfestival2017@yr.com</w:t>
        </w:r>
      </w:hyperlink>
    </w:p>
    <w:bookmarkEnd w:id="0"/>
    <w:p w:rsidR="00121508" w:rsidRPr="005C647B" w:rsidRDefault="00121508">
      <w:pPr>
        <w:jc w:val="both"/>
        <w:rPr>
          <w:lang w:val="es-ES"/>
        </w:rPr>
      </w:pPr>
    </w:p>
    <w:sectPr w:rsidR="00121508" w:rsidRPr="005C647B" w:rsidSect="00A26FB1">
      <w:headerReference w:type="default" r:id="rId12"/>
      <w:footerReference w:type="default" r:id="rId13"/>
      <w:pgSz w:w="11906" w:h="16838" w:code="9"/>
      <w:pgMar w:top="238" w:right="992" w:bottom="567" w:left="1622" w:header="1021"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E9" w:rsidRDefault="00E41EE9">
      <w:r>
        <w:separator/>
      </w:r>
    </w:p>
  </w:endnote>
  <w:endnote w:type="continuationSeparator" w:id="0">
    <w:p w:rsidR="00E41EE9" w:rsidRDefault="00E4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33" w:rsidRDefault="00107433">
    <w:pPr>
      <w:pStyle w:val="Footer"/>
      <w:jc w:val="center"/>
      <w:rPr>
        <w:rFonts w:ascii="Arial Narrow" w:hAnsi="Arial Narrow"/>
        <w:color w:val="FFFFFF"/>
      </w:rPr>
    </w:pPr>
    <w:r>
      <w:rPr>
        <w:noProof/>
        <w:lang w:val="en-US" w:eastAsia="en-US"/>
      </w:rPr>
      <w:drawing>
        <wp:anchor distT="0" distB="0" distL="114935" distR="114935" simplePos="0" relativeHeight="251657728" behindDoc="1" locked="0" layoutInCell="1" allowOverlap="1">
          <wp:simplePos x="0" y="0"/>
          <wp:positionH relativeFrom="column">
            <wp:posOffset>-1028700</wp:posOffset>
          </wp:positionH>
          <wp:positionV relativeFrom="paragraph">
            <wp:posOffset>31750</wp:posOffset>
          </wp:positionV>
          <wp:extent cx="7559040" cy="68072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040" cy="680720"/>
                  </a:xfrm>
                  <a:prstGeom prst="rect">
                    <a:avLst/>
                  </a:prstGeom>
                  <a:solidFill>
                    <a:srgbClr val="FFFFFF"/>
                  </a:solidFill>
                  <a:ln w="9525">
                    <a:noFill/>
                    <a:miter lim="800000"/>
                    <a:headEnd/>
                    <a:tailEnd/>
                  </a:ln>
                </pic:spPr>
              </pic:pic>
            </a:graphicData>
          </a:graphic>
        </wp:anchor>
      </w:drawing>
    </w:r>
  </w:p>
  <w:p w:rsidR="00107433" w:rsidRPr="00A37395" w:rsidRDefault="00107433">
    <w:pPr>
      <w:pStyle w:val="Footer"/>
      <w:jc w:val="center"/>
      <w:rPr>
        <w:rFonts w:ascii="Arial Narrow" w:hAnsi="Arial Narrow"/>
        <w:color w:val="FFFFFF"/>
        <w:lang w:val="es-ES"/>
      </w:rPr>
    </w:pPr>
    <w:r w:rsidRPr="00A37395">
      <w:rPr>
        <w:rFonts w:ascii="Arial Narrow" w:hAnsi="Arial Narrow"/>
        <w:color w:val="FFFFFF"/>
        <w:lang w:val="es-ES"/>
      </w:rPr>
      <w:t>XIX Habanos Festival - www.habanos.com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E9" w:rsidRDefault="00E41EE9">
      <w:r>
        <w:separator/>
      </w:r>
    </w:p>
  </w:footnote>
  <w:footnote w:type="continuationSeparator" w:id="0">
    <w:p w:rsidR="00E41EE9" w:rsidRDefault="00E4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33" w:rsidRPr="00205759" w:rsidRDefault="00107433" w:rsidP="00205759">
    <w:pPr>
      <w:pStyle w:val="Header"/>
      <w:ind w:left="-851" w:right="-601"/>
      <w:rPr>
        <w:rFonts w:ascii="Arial Narrow" w:hAnsi="Arial Narrow" w:cs="Arial"/>
        <w:color w:val="FFFFFF"/>
        <w:sz w:val="40"/>
        <w:szCs w:val="40"/>
      </w:rPr>
    </w:pPr>
    <w:r>
      <w:rPr>
        <w:rFonts w:ascii="Arial Narrow" w:hAnsi="Arial Narrow" w:cs="Arial"/>
        <w:noProof/>
        <w:color w:val="FFFFFF"/>
        <w:sz w:val="36"/>
        <w:szCs w:val="36"/>
        <w:lang w:val="en-US" w:eastAsia="en-US"/>
      </w:rPr>
      <w:drawing>
        <wp:anchor distT="0" distB="0" distL="114300" distR="114300" simplePos="0" relativeHeight="251658752" behindDoc="1" locked="0" layoutInCell="1" allowOverlap="1">
          <wp:simplePos x="0" y="0"/>
          <wp:positionH relativeFrom="column">
            <wp:posOffset>5494655</wp:posOffset>
          </wp:positionH>
          <wp:positionV relativeFrom="paragraph">
            <wp:posOffset>-381635</wp:posOffset>
          </wp:positionV>
          <wp:extent cx="371475" cy="1012825"/>
          <wp:effectExtent l="0" t="0" r="9525" b="0"/>
          <wp:wrapTight wrapText="bothSides">
            <wp:wrapPolygon edited="0">
              <wp:start x="9969" y="0"/>
              <wp:lineTo x="4431" y="2438"/>
              <wp:lineTo x="0" y="5282"/>
              <wp:lineTo x="0" y="21126"/>
              <wp:lineTo x="21046" y="21126"/>
              <wp:lineTo x="21046" y="406"/>
              <wp:lineTo x="19938" y="0"/>
              <wp:lineTo x="996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1012825"/>
                  </a:xfrm>
                  <a:prstGeom prst="rect">
                    <a:avLst/>
                  </a:prstGeom>
                  <a:noFill/>
                  <a:ln>
                    <a:noFill/>
                  </a:ln>
                </pic:spPr>
              </pic:pic>
            </a:graphicData>
          </a:graphic>
        </wp:anchor>
      </w:drawing>
    </w:r>
    <w:r>
      <w:rPr>
        <w:noProof/>
        <w:lang w:val="en-US" w:eastAsia="en-US"/>
      </w:rPr>
      <w:drawing>
        <wp:anchor distT="0" distB="0" distL="114935" distR="114935" simplePos="0" relativeHeight="251656704" behindDoc="1" locked="0" layoutInCell="1" allowOverlap="1">
          <wp:simplePos x="0" y="0"/>
          <wp:positionH relativeFrom="page">
            <wp:align>left</wp:align>
          </wp:positionH>
          <wp:positionV relativeFrom="paragraph">
            <wp:posOffset>-762635</wp:posOffset>
          </wp:positionV>
          <wp:extent cx="7559040" cy="1724025"/>
          <wp:effectExtent l="0" t="0" r="381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59040" cy="1724025"/>
                  </a:xfrm>
                  <a:prstGeom prst="rect">
                    <a:avLst/>
                  </a:prstGeom>
                  <a:solidFill>
                    <a:srgbClr val="000000"/>
                  </a:solidFill>
                  <a:ln w="9525">
                    <a:noFill/>
                    <a:miter lim="800000"/>
                    <a:headEnd/>
                    <a:tailEnd/>
                  </a:ln>
                </pic:spPr>
              </pic:pic>
            </a:graphicData>
          </a:graphic>
        </wp:anchor>
      </w:drawing>
    </w:r>
    <w:r>
      <w:rPr>
        <w:rFonts w:ascii="Arial Narrow" w:hAnsi="Arial Narrow"/>
        <w:color w:val="FFFFFF"/>
        <w:sz w:val="36"/>
      </w:rPr>
      <w:t>Press release</w:t>
    </w:r>
  </w:p>
  <w:p w:rsidR="00107433" w:rsidRDefault="00107433">
    <w:pPr>
      <w:pStyle w:val="Header"/>
      <w:rPr>
        <w:rFonts w:ascii="Arial Narrow" w:hAnsi="Arial Narrow" w:cs="Arial"/>
        <w:b/>
        <w:color w:val="FFFFFF"/>
        <w:sz w:val="28"/>
        <w:szCs w:val="28"/>
      </w:rPr>
    </w:pPr>
  </w:p>
  <w:p w:rsidR="00107433" w:rsidRDefault="00107433">
    <w:pPr>
      <w:pStyle w:val="Header"/>
      <w:rPr>
        <w:rFonts w:ascii="Arial Narrow" w:hAnsi="Arial Narrow" w:cs="Arial"/>
        <w:b/>
        <w:color w:val="FFFFFF"/>
        <w:sz w:val="28"/>
        <w:szCs w:val="28"/>
      </w:rPr>
    </w:pPr>
  </w:p>
  <w:p w:rsidR="00107433" w:rsidRDefault="00FC1827">
    <w:pPr>
      <w:pStyle w:val="Header"/>
      <w:rPr>
        <w:rFonts w:ascii="Arial Narrow" w:hAnsi="Arial Narrow" w:cs="Arial"/>
        <w:b/>
        <w:color w:val="FFFFFF"/>
        <w:sz w:val="22"/>
        <w:szCs w:val="22"/>
      </w:rPr>
    </w:pPr>
    <w:r>
      <w:rPr>
        <w:rFonts w:ascii="Arial Narrow" w:hAnsi="Arial Narrow"/>
        <w:b/>
        <w:color w:val="FFFFFF"/>
        <w:sz w:val="22"/>
      </w:rPr>
      <w:t>6</w:t>
    </w:r>
    <w:r>
      <w:rPr>
        <w:rFonts w:ascii="Arial Narrow" w:hAnsi="Arial Narrow"/>
        <w:b/>
        <w:color w:val="FFFFFF"/>
        <w:sz w:val="22"/>
        <w:vertAlign w:val="superscript"/>
      </w:rPr>
      <w:t>th</w:t>
    </w:r>
    <w:r>
      <w:rPr>
        <w:rFonts w:ascii="Arial Narrow" w:hAnsi="Arial Narrow"/>
        <w:b/>
        <w:color w:val="FFFFFF"/>
        <w:sz w:val="22"/>
      </w:rPr>
      <w:t xml:space="preserve"> February</w:t>
    </w:r>
    <w:r w:rsidR="00107433">
      <w:rPr>
        <w:rFonts w:ascii="Arial Narrow" w:hAnsi="Arial Narrow"/>
        <w:b/>
        <w:color w:val="FFFFFF"/>
        <w:sz w:val="22"/>
      </w:rPr>
      <w:t xml:space="preserve"> 2017</w:t>
    </w:r>
  </w:p>
  <w:p w:rsidR="00107433" w:rsidRDefault="00107433">
    <w:pPr>
      <w:pStyle w:val="Header"/>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172B"/>
    <w:rsid w:val="00002C9C"/>
    <w:rsid w:val="00004A62"/>
    <w:rsid w:val="000114A8"/>
    <w:rsid w:val="00037F1B"/>
    <w:rsid w:val="000453FB"/>
    <w:rsid w:val="0004617B"/>
    <w:rsid w:val="00046869"/>
    <w:rsid w:val="00073E03"/>
    <w:rsid w:val="00075C9B"/>
    <w:rsid w:val="00091DD5"/>
    <w:rsid w:val="00096120"/>
    <w:rsid w:val="000E7A0B"/>
    <w:rsid w:val="00105C87"/>
    <w:rsid w:val="00107433"/>
    <w:rsid w:val="001126D1"/>
    <w:rsid w:val="00121508"/>
    <w:rsid w:val="00126CD5"/>
    <w:rsid w:val="00133094"/>
    <w:rsid w:val="001375A5"/>
    <w:rsid w:val="00144B7F"/>
    <w:rsid w:val="0015209F"/>
    <w:rsid w:val="001558C5"/>
    <w:rsid w:val="001711E4"/>
    <w:rsid w:val="00172457"/>
    <w:rsid w:val="00173058"/>
    <w:rsid w:val="00191EF2"/>
    <w:rsid w:val="00192782"/>
    <w:rsid w:val="001A5E65"/>
    <w:rsid w:val="001F5164"/>
    <w:rsid w:val="00202D67"/>
    <w:rsid w:val="002050D0"/>
    <w:rsid w:val="00205759"/>
    <w:rsid w:val="00225A09"/>
    <w:rsid w:val="00233247"/>
    <w:rsid w:val="0025008A"/>
    <w:rsid w:val="002620B9"/>
    <w:rsid w:val="00265FB8"/>
    <w:rsid w:val="00274D62"/>
    <w:rsid w:val="00276ADB"/>
    <w:rsid w:val="00283723"/>
    <w:rsid w:val="0029286C"/>
    <w:rsid w:val="002B711F"/>
    <w:rsid w:val="002C3C4B"/>
    <w:rsid w:val="002F4AF1"/>
    <w:rsid w:val="00301C8D"/>
    <w:rsid w:val="003301FD"/>
    <w:rsid w:val="00351411"/>
    <w:rsid w:val="00366CEB"/>
    <w:rsid w:val="003A0B2F"/>
    <w:rsid w:val="003B4873"/>
    <w:rsid w:val="003C1A83"/>
    <w:rsid w:val="003F7BB6"/>
    <w:rsid w:val="00405514"/>
    <w:rsid w:val="00410571"/>
    <w:rsid w:val="004125A1"/>
    <w:rsid w:val="004132B2"/>
    <w:rsid w:val="00433360"/>
    <w:rsid w:val="00436430"/>
    <w:rsid w:val="00440B21"/>
    <w:rsid w:val="00445ED7"/>
    <w:rsid w:val="0046352D"/>
    <w:rsid w:val="00465C58"/>
    <w:rsid w:val="004A6B69"/>
    <w:rsid w:val="004B00BE"/>
    <w:rsid w:val="004B608D"/>
    <w:rsid w:val="004C586F"/>
    <w:rsid w:val="004D4762"/>
    <w:rsid w:val="004D4DE5"/>
    <w:rsid w:val="004F6CE2"/>
    <w:rsid w:val="005071D7"/>
    <w:rsid w:val="00530D38"/>
    <w:rsid w:val="005504F8"/>
    <w:rsid w:val="005515C5"/>
    <w:rsid w:val="00561A2E"/>
    <w:rsid w:val="0057194F"/>
    <w:rsid w:val="0057576F"/>
    <w:rsid w:val="00577989"/>
    <w:rsid w:val="005C647B"/>
    <w:rsid w:val="005D319A"/>
    <w:rsid w:val="005E63DC"/>
    <w:rsid w:val="00600CC0"/>
    <w:rsid w:val="0061109C"/>
    <w:rsid w:val="006145EA"/>
    <w:rsid w:val="00641D86"/>
    <w:rsid w:val="00653D17"/>
    <w:rsid w:val="00654DB7"/>
    <w:rsid w:val="00690169"/>
    <w:rsid w:val="00691820"/>
    <w:rsid w:val="00696AE8"/>
    <w:rsid w:val="006A54FE"/>
    <w:rsid w:val="006A5E2A"/>
    <w:rsid w:val="006E196C"/>
    <w:rsid w:val="006F1346"/>
    <w:rsid w:val="00703444"/>
    <w:rsid w:val="00704EF5"/>
    <w:rsid w:val="007214C5"/>
    <w:rsid w:val="007324DA"/>
    <w:rsid w:val="0073689B"/>
    <w:rsid w:val="00747A36"/>
    <w:rsid w:val="00750B92"/>
    <w:rsid w:val="007715E8"/>
    <w:rsid w:val="00776A5C"/>
    <w:rsid w:val="00783115"/>
    <w:rsid w:val="00783EF6"/>
    <w:rsid w:val="00787745"/>
    <w:rsid w:val="007B255E"/>
    <w:rsid w:val="007B3552"/>
    <w:rsid w:val="007E4C4D"/>
    <w:rsid w:val="007E5764"/>
    <w:rsid w:val="007E7318"/>
    <w:rsid w:val="007E78F4"/>
    <w:rsid w:val="007F0E30"/>
    <w:rsid w:val="00807681"/>
    <w:rsid w:val="008110AB"/>
    <w:rsid w:val="00833C93"/>
    <w:rsid w:val="008528E9"/>
    <w:rsid w:val="0085497F"/>
    <w:rsid w:val="008679F7"/>
    <w:rsid w:val="0087124E"/>
    <w:rsid w:val="00873692"/>
    <w:rsid w:val="00884EFB"/>
    <w:rsid w:val="008909B2"/>
    <w:rsid w:val="00893D7A"/>
    <w:rsid w:val="008A18C8"/>
    <w:rsid w:val="008A49CB"/>
    <w:rsid w:val="008C6EDB"/>
    <w:rsid w:val="008D43BF"/>
    <w:rsid w:val="008D6785"/>
    <w:rsid w:val="008E7760"/>
    <w:rsid w:val="00907E96"/>
    <w:rsid w:val="00936990"/>
    <w:rsid w:val="00950709"/>
    <w:rsid w:val="00952C33"/>
    <w:rsid w:val="009712E7"/>
    <w:rsid w:val="009977D8"/>
    <w:rsid w:val="009A117E"/>
    <w:rsid w:val="009B359F"/>
    <w:rsid w:val="009E2E88"/>
    <w:rsid w:val="009E70CC"/>
    <w:rsid w:val="009F0B05"/>
    <w:rsid w:val="009F1258"/>
    <w:rsid w:val="00A268CB"/>
    <w:rsid w:val="00A26FB1"/>
    <w:rsid w:val="00A361FC"/>
    <w:rsid w:val="00A37395"/>
    <w:rsid w:val="00A512DE"/>
    <w:rsid w:val="00A62708"/>
    <w:rsid w:val="00A7675C"/>
    <w:rsid w:val="00A85564"/>
    <w:rsid w:val="00AC672C"/>
    <w:rsid w:val="00AD687A"/>
    <w:rsid w:val="00AE681B"/>
    <w:rsid w:val="00B262C5"/>
    <w:rsid w:val="00B4092F"/>
    <w:rsid w:val="00B6593E"/>
    <w:rsid w:val="00B837E8"/>
    <w:rsid w:val="00B84E56"/>
    <w:rsid w:val="00BA0B4C"/>
    <w:rsid w:val="00BB3B39"/>
    <w:rsid w:val="00BD70A8"/>
    <w:rsid w:val="00BD71A5"/>
    <w:rsid w:val="00BF05D7"/>
    <w:rsid w:val="00BF6FA6"/>
    <w:rsid w:val="00C00902"/>
    <w:rsid w:val="00C04EFD"/>
    <w:rsid w:val="00C11877"/>
    <w:rsid w:val="00C12182"/>
    <w:rsid w:val="00C36B9C"/>
    <w:rsid w:val="00C7410B"/>
    <w:rsid w:val="00C83A13"/>
    <w:rsid w:val="00C87888"/>
    <w:rsid w:val="00C92CFB"/>
    <w:rsid w:val="00CA7E83"/>
    <w:rsid w:val="00CE16B5"/>
    <w:rsid w:val="00CE331F"/>
    <w:rsid w:val="00CE4ABE"/>
    <w:rsid w:val="00CF6131"/>
    <w:rsid w:val="00D01D6A"/>
    <w:rsid w:val="00D02F06"/>
    <w:rsid w:val="00D12B0A"/>
    <w:rsid w:val="00D32F67"/>
    <w:rsid w:val="00D648F1"/>
    <w:rsid w:val="00D66BC8"/>
    <w:rsid w:val="00D74828"/>
    <w:rsid w:val="00D85D59"/>
    <w:rsid w:val="00D91EA8"/>
    <w:rsid w:val="00D97AD2"/>
    <w:rsid w:val="00DA1DCC"/>
    <w:rsid w:val="00DC2177"/>
    <w:rsid w:val="00DE2D0D"/>
    <w:rsid w:val="00DF291A"/>
    <w:rsid w:val="00E02684"/>
    <w:rsid w:val="00E126F3"/>
    <w:rsid w:val="00E170EE"/>
    <w:rsid w:val="00E41EE9"/>
    <w:rsid w:val="00E647DF"/>
    <w:rsid w:val="00E77D03"/>
    <w:rsid w:val="00EA2B3A"/>
    <w:rsid w:val="00EC4698"/>
    <w:rsid w:val="00ED2323"/>
    <w:rsid w:val="00ED317C"/>
    <w:rsid w:val="00EE00DA"/>
    <w:rsid w:val="00F12217"/>
    <w:rsid w:val="00F3172B"/>
    <w:rsid w:val="00F52745"/>
    <w:rsid w:val="00F71503"/>
    <w:rsid w:val="00F76F0B"/>
    <w:rsid w:val="00F958AB"/>
    <w:rsid w:val="00F979E6"/>
    <w:rsid w:val="00FA28E5"/>
    <w:rsid w:val="00FC1827"/>
    <w:rsid w:val="00FF0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51B6896-C1DB-4634-BB1A-94872FBD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9A"/>
    <w:pPr>
      <w:suppressAutoHyphens/>
    </w:pPr>
    <w:rPr>
      <w:sz w:val="24"/>
      <w:szCs w:val="24"/>
      <w:lang w:val="en-GB" w:eastAsia="ar-SA"/>
    </w:rPr>
  </w:style>
  <w:style w:type="paragraph" w:styleId="Heading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yperlink">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Emph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BodyText"/>
    <w:rsid w:val="005D319A"/>
    <w:pPr>
      <w:keepNext/>
      <w:spacing w:before="240" w:after="120"/>
    </w:pPr>
    <w:rPr>
      <w:rFonts w:ascii="Arial" w:eastAsia="Microsoft YaHei" w:hAnsi="Arial" w:cs="Mangal"/>
      <w:sz w:val="28"/>
      <w:szCs w:val="28"/>
    </w:rPr>
  </w:style>
  <w:style w:type="paragraph" w:styleId="BodyText">
    <w:name w:val="Body Text"/>
    <w:basedOn w:val="Normal"/>
    <w:rsid w:val="005D319A"/>
    <w:pPr>
      <w:spacing w:after="120"/>
    </w:pPr>
  </w:style>
  <w:style w:type="paragraph" w:styleId="List">
    <w:name w:val="List"/>
    <w:basedOn w:val="BodyText"/>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BodyText"/>
    <w:rsid w:val="005D319A"/>
    <w:pPr>
      <w:keepNext/>
      <w:spacing w:before="240" w:after="120"/>
    </w:pPr>
    <w:rPr>
      <w:rFonts w:ascii="Arial" w:eastAsia="Microsoft YaHei" w:hAnsi="Arial" w:cs="Mangal"/>
      <w:sz w:val="28"/>
      <w:szCs w:val="28"/>
    </w:rPr>
  </w:style>
  <w:style w:type="paragraph" w:styleId="Header">
    <w:name w:val="header"/>
    <w:basedOn w:val="Normal"/>
    <w:rsid w:val="005D319A"/>
    <w:pPr>
      <w:tabs>
        <w:tab w:val="center" w:pos="4252"/>
        <w:tab w:val="right" w:pos="8504"/>
      </w:tabs>
    </w:pPr>
  </w:style>
  <w:style w:type="paragraph" w:styleId="Footer">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BalloonText">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Title">
    <w:name w:val="Title"/>
    <w:basedOn w:val="Normal"/>
    <w:next w:val="Normal"/>
    <w:qFormat/>
    <w:rsid w:val="005D319A"/>
    <w:pPr>
      <w:spacing w:before="240" w:after="60"/>
      <w:jc w:val="center"/>
    </w:pPr>
    <w:rPr>
      <w:rFonts w:ascii="Cambria" w:hAnsi="Cambria"/>
      <w:b/>
      <w:bCs/>
      <w:kern w:val="1"/>
      <w:sz w:val="32"/>
      <w:szCs w:val="32"/>
    </w:rPr>
  </w:style>
  <w:style w:type="paragraph" w:styleId="Subtitle">
    <w:name w:val="Subtitle"/>
    <w:basedOn w:val="Encabezado1"/>
    <w:next w:val="BodyText"/>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Strong">
    <w:name w:val="Strong"/>
    <w:uiPriority w:val="22"/>
    <w:qFormat/>
    <w:rsid w:val="009F1258"/>
    <w:rPr>
      <w:b/>
      <w:bCs/>
    </w:rPr>
  </w:style>
  <w:style w:type="paragraph" w:styleId="ListParagraph">
    <w:name w:val="List Paragraph"/>
    <w:basedOn w:val="Normal"/>
    <w:uiPriority w:val="34"/>
    <w:qFormat/>
    <w:rsid w:val="00F12217"/>
    <w:pPr>
      <w:suppressAutoHyphens w:val="0"/>
      <w:ind w:left="720"/>
      <w:contextualSpacing/>
    </w:pPr>
    <w:rPr>
      <w:lang w:eastAsia="es-ES"/>
    </w:rPr>
  </w:style>
  <w:style w:type="paragraph" w:styleId="PlainText">
    <w:name w:val="Plain Text"/>
    <w:basedOn w:val="Normal"/>
    <w:link w:val="PlainTextChar"/>
    <w:uiPriority w:val="99"/>
    <w:unhideWhenUsed/>
    <w:rsid w:val="007E7318"/>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7E7318"/>
    <w:rPr>
      <w:rFonts w:ascii="Consolas" w:eastAsia="Calibri" w:hAnsi="Consolas" w:cs="Times New Roman"/>
      <w:sz w:val="21"/>
      <w:szCs w:val="21"/>
      <w:lang w:eastAsia="en-US"/>
    </w:rPr>
  </w:style>
  <w:style w:type="character" w:styleId="CommentReference">
    <w:name w:val="annotation reference"/>
    <w:uiPriority w:val="99"/>
    <w:semiHidden/>
    <w:unhideWhenUsed/>
    <w:rsid w:val="00274D62"/>
    <w:rPr>
      <w:sz w:val="16"/>
      <w:szCs w:val="16"/>
    </w:rPr>
  </w:style>
  <w:style w:type="paragraph" w:styleId="CommentText">
    <w:name w:val="annotation text"/>
    <w:basedOn w:val="Normal"/>
    <w:link w:val="CommentTextChar"/>
    <w:uiPriority w:val="99"/>
    <w:semiHidden/>
    <w:unhideWhenUsed/>
    <w:rsid w:val="00274D62"/>
    <w:rPr>
      <w:sz w:val="20"/>
      <w:szCs w:val="20"/>
    </w:rPr>
  </w:style>
  <w:style w:type="character" w:customStyle="1" w:styleId="CommentTextChar">
    <w:name w:val="Comment Text Char"/>
    <w:link w:val="CommentText"/>
    <w:uiPriority w:val="99"/>
    <w:semiHidden/>
    <w:rsid w:val="00274D62"/>
    <w:rPr>
      <w:lang w:eastAsia="ar-SA"/>
    </w:rPr>
  </w:style>
  <w:style w:type="paragraph" w:styleId="CommentSubject">
    <w:name w:val="annotation subject"/>
    <w:basedOn w:val="CommentText"/>
    <w:next w:val="CommentText"/>
    <w:link w:val="CommentSubjectChar"/>
    <w:uiPriority w:val="99"/>
    <w:semiHidden/>
    <w:unhideWhenUsed/>
    <w:rsid w:val="00274D62"/>
    <w:rPr>
      <w:b/>
      <w:bCs/>
    </w:rPr>
  </w:style>
  <w:style w:type="character" w:customStyle="1" w:styleId="CommentSubjectChar">
    <w:name w:val="Comment Subject Char"/>
    <w:link w:val="CommentSubject"/>
    <w:uiPriority w:val="99"/>
    <w:semiHidden/>
    <w:rsid w:val="00274D6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1047413823">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ano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bano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habanosfestival2017@y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habanosfestival2017@yr.com" TargetMode="External"/><Relationship Id="rId4" Type="http://schemas.openxmlformats.org/officeDocument/2006/relationships/webSettings" Target="webSettings.xml"/><Relationship Id="rId9" Type="http://schemas.openxmlformats.org/officeDocument/2006/relationships/hyperlink" Target="mailto:ddifurniao@habanos.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XI FESTIVAL DEL HABANO_NP2</vt:lpstr>
      <vt:lpstr>XI FESTIVAL DEL HABANO_NP2</vt:lpstr>
    </vt:vector>
  </TitlesOfParts>
  <Company>Hewlett-Packard Company</Company>
  <LinksUpToDate>false</LinksUpToDate>
  <CharactersWithSpaces>5273</CharactersWithSpaces>
  <SharedDoc>false</SharedDoc>
  <HLinks>
    <vt:vector size="30" baseType="variant">
      <vt:variant>
        <vt:i4>1441915</vt:i4>
      </vt:variant>
      <vt:variant>
        <vt:i4>12</vt:i4>
      </vt:variant>
      <vt:variant>
        <vt:i4>0</vt:i4>
      </vt:variant>
      <vt:variant>
        <vt:i4>5</vt:i4>
      </vt:variant>
      <vt:variant>
        <vt:lpwstr>mailto:inmaculada.vela@ogilvy.com</vt:lpwstr>
      </vt:variant>
      <vt:variant>
        <vt:lpwstr/>
      </vt:variant>
      <vt:variant>
        <vt:i4>8323082</vt:i4>
      </vt:variant>
      <vt:variant>
        <vt:i4>9</vt:i4>
      </vt:variant>
      <vt:variant>
        <vt:i4>0</vt:i4>
      </vt:variant>
      <vt:variant>
        <vt:i4>5</vt:i4>
      </vt:variant>
      <vt:variant>
        <vt:lpwstr>mailto:silvia.serrano@ogilvy.com</vt:lpwstr>
      </vt:variant>
      <vt:variant>
        <vt:lpwstr/>
      </vt:variant>
      <vt:variant>
        <vt:i4>6357064</vt:i4>
      </vt:variant>
      <vt:variant>
        <vt:i4>6</vt:i4>
      </vt:variant>
      <vt:variant>
        <vt:i4>0</vt:i4>
      </vt:variant>
      <vt:variant>
        <vt:i4>5</vt:i4>
      </vt:variant>
      <vt:variant>
        <vt:lpwstr>mailto:ddifurniao@habanos.cu</vt:lpwstr>
      </vt:variant>
      <vt:variant>
        <vt:lpwstr/>
      </vt:variant>
      <vt:variant>
        <vt:i4>3276926</vt:i4>
      </vt:variant>
      <vt:variant>
        <vt:i4>3</vt:i4>
      </vt:variant>
      <vt:variant>
        <vt:i4>0</vt:i4>
      </vt:variant>
      <vt:variant>
        <vt:i4>5</vt:i4>
      </vt:variant>
      <vt:variant>
        <vt:lpwstr>http://www.habanos.com/</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R.</cp:lastModifiedBy>
  <cp:revision>5</cp:revision>
  <cp:lastPrinted>2017-02-01T13:11:00Z</cp:lastPrinted>
  <dcterms:created xsi:type="dcterms:W3CDTF">2017-02-03T14:59:00Z</dcterms:created>
  <dcterms:modified xsi:type="dcterms:W3CDTF">2017-02-06T10:58:00Z</dcterms:modified>
</cp:coreProperties>
</file>