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55DB9" w:rsidRDefault="00355DB9">
      <w:pPr>
        <w:jc w:val="both"/>
        <w:rPr>
          <w:rFonts w:ascii="Arial Narrow" w:hAnsi="Arial Narrow" w:cs="Arial"/>
          <w:b/>
          <w:color w:val="000000"/>
          <w:sz w:val="40"/>
          <w:szCs w:val="40"/>
        </w:rPr>
      </w:pPr>
    </w:p>
    <w:p w:rsidR="00355DB9" w:rsidRDefault="007B7A33">
      <w:pPr>
        <w:widowControl w:val="0"/>
        <w:rPr>
          <w:rFonts w:asciiTheme="majorHAnsi" w:hAnsiTheme="majorHAnsi" w:cs="Helvetica"/>
          <w:b/>
          <w:bCs/>
          <w:color w:val="10100F"/>
          <w:sz w:val="28"/>
          <w:szCs w:val="28"/>
        </w:rPr>
      </w:pPr>
      <w:r>
        <w:rPr>
          <w:rFonts w:ascii="Arial Narrow" w:hAnsi="Arial Narrow" w:cs="Helvetica"/>
          <w:b/>
          <w:bCs/>
          <w:color w:val="10100F"/>
          <w:szCs w:val="20"/>
        </w:rPr>
        <w:t>XIX Festival del Habano</w:t>
      </w:r>
      <w:r>
        <w:rPr>
          <w:rFonts w:asciiTheme="majorHAnsi" w:hAnsiTheme="majorHAnsi" w:cs="Helvetica"/>
          <w:b/>
          <w:bCs/>
          <w:color w:val="10100F"/>
          <w:sz w:val="28"/>
          <w:szCs w:val="28"/>
        </w:rPr>
        <w:br/>
      </w:r>
    </w:p>
    <w:p w:rsidR="00355DB9" w:rsidRDefault="00355DB9">
      <w:pPr>
        <w:jc w:val="both"/>
        <w:rPr>
          <w:rFonts w:ascii="Arial Narrow" w:hAnsi="Arial Narrow" w:cs="Arial"/>
          <w:b/>
          <w:color w:val="000000"/>
          <w:sz w:val="40"/>
          <w:szCs w:val="40"/>
          <w:highlight w:val="yellow"/>
        </w:rPr>
      </w:pPr>
    </w:p>
    <w:p w:rsidR="00355DB9" w:rsidRDefault="007B7A33">
      <w:pPr>
        <w:jc w:val="both"/>
      </w:pPr>
      <w:r>
        <w:rPr>
          <w:rFonts w:ascii="Arial Narrow" w:hAnsi="Arial Narrow" w:cs="Arial"/>
          <w:b/>
          <w:color w:val="000000"/>
          <w:sz w:val="40"/>
          <w:szCs w:val="40"/>
        </w:rPr>
        <w:t xml:space="preserve">Vuelve el Festival del Habano, la gran cita anual del mejor tabaco del mundo </w:t>
      </w:r>
    </w:p>
    <w:p w:rsidR="00355DB9" w:rsidRDefault="00355DB9">
      <w:pPr>
        <w:widowControl w:val="0"/>
        <w:rPr>
          <w:rFonts w:asciiTheme="majorHAnsi" w:hAnsiTheme="majorHAnsi" w:cs="Helvetica"/>
          <w:color w:val="10100F"/>
          <w:sz w:val="26"/>
          <w:szCs w:val="26"/>
        </w:rPr>
      </w:pPr>
    </w:p>
    <w:p w:rsidR="00355DB9" w:rsidRDefault="007B7A33">
      <w:pPr>
        <w:pStyle w:val="ListParagraph"/>
        <w:numPr>
          <w:ilvl w:val="0"/>
          <w:numId w:val="2"/>
        </w:numPr>
        <w:ind w:left="360"/>
        <w:jc w:val="both"/>
        <w:rPr>
          <w:rFonts w:ascii="Arial Narrow" w:hAnsi="Arial Narrow" w:cs="Arial"/>
          <w:b/>
          <w:color w:val="000000"/>
          <w:lang w:val="es-ES"/>
        </w:rPr>
      </w:pPr>
      <w:r>
        <w:rPr>
          <w:rFonts w:ascii="Arial Narrow" w:hAnsi="Arial Narrow" w:cs="Arial"/>
          <w:b/>
          <w:color w:val="000000"/>
          <w:lang w:val="es-ES"/>
        </w:rPr>
        <w:t xml:space="preserve">Las marcas H. Upmann, Montecristo y Quai D’Orsay serán las principales protagonistas del evento, con importantes y novedosos lanzamientos </w:t>
      </w:r>
    </w:p>
    <w:p w:rsidR="00355DB9" w:rsidRDefault="00355DB9">
      <w:pPr>
        <w:pStyle w:val="ListParagraph"/>
        <w:ind w:left="360"/>
        <w:jc w:val="both"/>
        <w:rPr>
          <w:rFonts w:ascii="Arial Narrow" w:hAnsi="Arial Narrow" w:cs="Arial"/>
          <w:b/>
          <w:color w:val="000000"/>
          <w:highlight w:val="yellow"/>
          <w:lang w:val="es-ES"/>
        </w:rPr>
      </w:pPr>
    </w:p>
    <w:p w:rsidR="00355DB9" w:rsidRDefault="007B7A33">
      <w:pPr>
        <w:pStyle w:val="ListParagraph"/>
        <w:numPr>
          <w:ilvl w:val="0"/>
          <w:numId w:val="2"/>
        </w:numPr>
        <w:ind w:left="360"/>
        <w:jc w:val="both"/>
        <w:rPr>
          <w:rFonts w:ascii="Arial Narrow" w:hAnsi="Arial Narrow" w:cs="Arial"/>
          <w:b/>
          <w:color w:val="000000"/>
          <w:lang w:val="es-ES"/>
        </w:rPr>
      </w:pPr>
      <w:r>
        <w:rPr>
          <w:rFonts w:ascii="Arial Narrow" w:hAnsi="Arial Narrow" w:cs="Arial"/>
          <w:b/>
          <w:color w:val="000000"/>
          <w:lang w:val="es-ES"/>
        </w:rPr>
        <w:t xml:space="preserve">La cita comienza el 27 de febrero con una gran Noche de Bienvenida en el Club Habana y concluirá el 3 de marzo con la tradicional Cena de Gala </w:t>
      </w:r>
    </w:p>
    <w:p w:rsidR="00355DB9" w:rsidRDefault="00355DB9">
      <w:pPr>
        <w:jc w:val="both"/>
        <w:rPr>
          <w:rFonts w:ascii="Arial Narrow" w:hAnsi="Arial Narrow" w:cs="Arial"/>
          <w:b/>
          <w:color w:val="000000"/>
          <w:highlight w:val="yellow"/>
        </w:rPr>
      </w:pPr>
    </w:p>
    <w:p w:rsidR="00355DB9" w:rsidRDefault="007B7A33">
      <w:pPr>
        <w:pStyle w:val="ListParagraph"/>
        <w:numPr>
          <w:ilvl w:val="0"/>
          <w:numId w:val="2"/>
        </w:numPr>
        <w:ind w:left="360"/>
        <w:jc w:val="both"/>
        <w:rPr>
          <w:rFonts w:ascii="Arial Narrow" w:hAnsi="Arial Narrow" w:cs="Arial"/>
          <w:b/>
          <w:color w:val="000000"/>
          <w:lang w:val="es-ES"/>
        </w:rPr>
      </w:pPr>
      <w:r>
        <w:rPr>
          <w:rFonts w:ascii="Arial Narrow" w:hAnsi="Arial Narrow" w:cs="Arial"/>
          <w:b/>
          <w:color w:val="000000"/>
          <w:lang w:val="es-ES"/>
        </w:rPr>
        <w:t>Durante una semana tendrá lugar un completo programa dedicado al conocimiento y disfrute del Habano, lleno de a</w:t>
      </w:r>
      <w:r>
        <w:rPr>
          <w:rFonts w:ascii="Arial Narrow" w:hAnsi="Arial Narrow" w:cs="Arial"/>
          <w:b/>
          <w:color w:val="000000"/>
          <w:lang w:val="es-ES"/>
        </w:rPr>
        <w:t>ctividades, que disfrutarán aficionados de más de 50 países</w:t>
      </w:r>
    </w:p>
    <w:p w:rsidR="00355DB9" w:rsidRDefault="00355DB9">
      <w:pPr>
        <w:jc w:val="both"/>
        <w:rPr>
          <w:rFonts w:ascii="Arial Narrow" w:hAnsi="Arial Narrow" w:cs="Arial"/>
          <w:color w:val="000000"/>
        </w:rPr>
      </w:pPr>
    </w:p>
    <w:p w:rsidR="00355DB9" w:rsidRDefault="007B7A33">
      <w:pPr>
        <w:widowControl w:val="0"/>
        <w:rPr>
          <w:rFonts w:ascii="Arial Narrow" w:hAnsi="Arial Narrow" w:cs="Helvetica"/>
          <w:color w:val="10100F"/>
          <w:sz w:val="20"/>
          <w:szCs w:val="20"/>
        </w:rPr>
      </w:pPr>
      <w:r>
        <w:rPr>
          <w:rFonts w:ascii="Arial Narrow" w:hAnsi="Arial Narrow" w:cs="Helvetica"/>
          <w:color w:val="10100F"/>
          <w:sz w:val="20"/>
          <w:szCs w:val="20"/>
        </w:rPr>
        <w:br/>
        <w:t>La Habana, 01 de febrero de 2017</w:t>
      </w:r>
    </w:p>
    <w:p w:rsidR="00355DB9" w:rsidRDefault="00355DB9">
      <w:pPr>
        <w:widowControl w:val="0"/>
        <w:rPr>
          <w:rFonts w:ascii="Arial Narrow" w:hAnsi="Arial Narrow" w:cs="Helvetica"/>
          <w:color w:val="10100F"/>
          <w:sz w:val="20"/>
          <w:szCs w:val="20"/>
        </w:rPr>
      </w:pPr>
    </w:p>
    <w:p w:rsidR="00355DB9" w:rsidRDefault="007B7A33">
      <w:pPr>
        <w:widowControl w:val="0"/>
        <w:spacing w:after="240"/>
        <w:jc w:val="both"/>
        <w:rPr>
          <w:rFonts w:ascii="Arial Narrow" w:hAnsi="Arial Narrow"/>
          <w:color w:val="000000" w:themeColor="text1"/>
          <w:sz w:val="20"/>
          <w:szCs w:val="20"/>
        </w:rPr>
      </w:pPr>
      <w:r>
        <w:rPr>
          <w:rFonts w:ascii="Arial Narrow" w:hAnsi="Arial Narrow" w:cs="Helvetica"/>
          <w:bCs/>
          <w:color w:val="10100F"/>
          <w:sz w:val="20"/>
          <w:szCs w:val="20"/>
        </w:rPr>
        <w:t>La Habana se prepara para acoger la</w:t>
      </w:r>
      <w:r>
        <w:rPr>
          <w:rFonts w:ascii="Arial Narrow" w:hAnsi="Arial Narrow" w:cs="Helvetica"/>
          <w:b/>
          <w:bCs/>
          <w:color w:val="10100F"/>
          <w:sz w:val="20"/>
          <w:szCs w:val="20"/>
        </w:rPr>
        <w:t xml:space="preserve"> XIX edición del Festival del Habano</w:t>
      </w:r>
      <w:r>
        <w:rPr>
          <w:rFonts w:ascii="Arial Narrow" w:hAnsi="Arial Narrow" w:cs="Helvetica"/>
          <w:bCs/>
          <w:color w:val="10100F"/>
          <w:sz w:val="20"/>
          <w:szCs w:val="20"/>
        </w:rPr>
        <w:t>, que</w:t>
      </w:r>
      <w:r>
        <w:rPr>
          <w:rFonts w:ascii="Arial Narrow" w:hAnsi="Arial Narrow" w:cs="Helvetica"/>
          <w:b/>
          <w:bCs/>
          <w:color w:val="10100F"/>
          <w:sz w:val="20"/>
          <w:szCs w:val="20"/>
        </w:rPr>
        <w:t xml:space="preserve"> </w:t>
      </w:r>
      <w:r>
        <w:rPr>
          <w:rFonts w:ascii="Arial Narrow" w:hAnsi="Arial Narrow" w:cs="Helvetica"/>
          <w:bCs/>
          <w:color w:val="10100F"/>
          <w:sz w:val="20"/>
          <w:szCs w:val="20"/>
        </w:rPr>
        <w:t xml:space="preserve">tendrá lugar del </w:t>
      </w:r>
      <w:r>
        <w:rPr>
          <w:rFonts w:ascii="Arial Narrow" w:hAnsi="Arial Narrow" w:cs="Helvetica"/>
          <w:b/>
          <w:bCs/>
          <w:color w:val="10100F"/>
          <w:sz w:val="20"/>
          <w:szCs w:val="20"/>
        </w:rPr>
        <w:t xml:space="preserve">27 de febrero </w:t>
      </w:r>
      <w:r>
        <w:rPr>
          <w:rFonts w:ascii="Arial Narrow" w:hAnsi="Arial Narrow" w:cs="Helvetica"/>
          <w:bCs/>
          <w:color w:val="10100F"/>
          <w:sz w:val="20"/>
          <w:szCs w:val="20"/>
        </w:rPr>
        <w:t xml:space="preserve">al </w:t>
      </w:r>
      <w:r>
        <w:rPr>
          <w:rFonts w:ascii="Arial Narrow" w:hAnsi="Arial Narrow" w:cs="Helvetica"/>
          <w:b/>
          <w:bCs/>
          <w:color w:val="10100F"/>
          <w:sz w:val="20"/>
          <w:szCs w:val="20"/>
        </w:rPr>
        <w:t xml:space="preserve">3 de marzo, </w:t>
      </w:r>
      <w:r>
        <w:rPr>
          <w:rFonts w:ascii="Arial Narrow" w:hAnsi="Arial Narrow" w:cs="Helvetica"/>
          <w:color w:val="10100F"/>
          <w:sz w:val="20"/>
          <w:szCs w:val="20"/>
        </w:rPr>
        <w:t>en el que se descubrirán al mundo las novedades más destacadas para el año 2017. En esta edición, se presentarán nuevos lanzamientos, tanto de productos para el portafolio regular como de especialidades, que se podrán conocer en detalle y degustar, de mane</w:t>
      </w:r>
      <w:r>
        <w:rPr>
          <w:rFonts w:ascii="Arial Narrow" w:hAnsi="Arial Narrow" w:cs="Helvetica"/>
          <w:color w:val="10100F"/>
          <w:sz w:val="20"/>
          <w:szCs w:val="20"/>
        </w:rPr>
        <w:t xml:space="preserve">ra exclusiva, a lo largo del evento. </w:t>
      </w:r>
      <w:r>
        <w:rPr>
          <w:rFonts w:ascii="Arial Narrow" w:hAnsi="Arial Narrow"/>
          <w:color w:val="000000" w:themeColor="text1"/>
          <w:sz w:val="20"/>
          <w:szCs w:val="20"/>
        </w:rPr>
        <w:t>La marca</w:t>
      </w:r>
      <w:r>
        <w:rPr>
          <w:rFonts w:ascii="Arial Narrow" w:hAnsi="Arial Narrow"/>
          <w:b/>
          <w:color w:val="000000" w:themeColor="text1"/>
          <w:sz w:val="20"/>
          <w:szCs w:val="20"/>
        </w:rPr>
        <w:t xml:space="preserve"> H. Upmann </w:t>
      </w:r>
      <w:r>
        <w:rPr>
          <w:rFonts w:ascii="Arial Narrow" w:hAnsi="Arial Narrow"/>
          <w:color w:val="000000" w:themeColor="text1"/>
          <w:sz w:val="20"/>
          <w:szCs w:val="20"/>
        </w:rPr>
        <w:t xml:space="preserve">será protagonista con la presentación de su primera </w:t>
      </w:r>
      <w:r>
        <w:rPr>
          <w:rFonts w:ascii="Arial Narrow" w:hAnsi="Arial Narrow"/>
          <w:b/>
          <w:color w:val="000000" w:themeColor="text1"/>
          <w:sz w:val="20"/>
          <w:szCs w:val="20"/>
        </w:rPr>
        <w:t>Gran Reserva Cosecha 2011</w:t>
      </w:r>
      <w:r>
        <w:rPr>
          <w:rFonts w:ascii="Arial Narrow" w:hAnsi="Arial Narrow"/>
          <w:color w:val="000000" w:themeColor="text1"/>
          <w:sz w:val="20"/>
          <w:szCs w:val="20"/>
        </w:rPr>
        <w:t xml:space="preserve">; así como </w:t>
      </w:r>
      <w:r>
        <w:rPr>
          <w:rFonts w:ascii="Arial Narrow" w:hAnsi="Arial Narrow"/>
          <w:b/>
          <w:color w:val="000000" w:themeColor="text1"/>
          <w:sz w:val="20"/>
          <w:szCs w:val="20"/>
        </w:rPr>
        <w:t>Montecristo,</w:t>
      </w:r>
      <w:r>
        <w:rPr>
          <w:rFonts w:ascii="Arial Narrow" w:hAnsi="Arial Narrow"/>
          <w:color w:val="000000" w:themeColor="text1"/>
          <w:sz w:val="20"/>
          <w:szCs w:val="20"/>
        </w:rPr>
        <w:t xml:space="preserve"> que incorpora a su portafolio de una nueva línea completa de productos, que será la propuesta más p</w:t>
      </w:r>
      <w:r>
        <w:rPr>
          <w:rFonts w:ascii="Arial Narrow" w:hAnsi="Arial Narrow"/>
          <w:color w:val="000000" w:themeColor="text1"/>
          <w:sz w:val="20"/>
          <w:szCs w:val="20"/>
        </w:rPr>
        <w:t>remium y exclusiva de la marca. También tendrá un gran protagonismo en el XIX Festival la marca</w:t>
      </w:r>
      <w:r>
        <w:rPr>
          <w:rFonts w:ascii="Arial Narrow" w:hAnsi="Arial Narrow"/>
          <w:b/>
          <w:color w:val="000000" w:themeColor="text1"/>
          <w:sz w:val="20"/>
          <w:szCs w:val="20"/>
        </w:rPr>
        <w:t xml:space="preserve"> </w:t>
      </w:r>
      <w:r>
        <w:rPr>
          <w:rFonts w:ascii="Arial Narrow" w:hAnsi="Arial Narrow" w:cs="Helvetica"/>
          <w:b/>
          <w:color w:val="10100F"/>
          <w:sz w:val="20"/>
          <w:szCs w:val="20"/>
        </w:rPr>
        <w:t>Quai D’Orsay</w:t>
      </w:r>
      <w:r>
        <w:rPr>
          <w:rFonts w:ascii="Arial Narrow" w:hAnsi="Arial Narrow" w:cs="Helvetica"/>
          <w:color w:val="10100F"/>
          <w:sz w:val="20"/>
          <w:szCs w:val="20"/>
        </w:rPr>
        <w:t xml:space="preserve">, que comienza una nueva y prometedora etapa, estrenando un nuevo diseño y presentando dos nuevas vitolas. </w:t>
      </w:r>
    </w:p>
    <w:p w:rsidR="00355DB9" w:rsidRDefault="007B7A33">
      <w:pPr>
        <w:spacing w:beforeAutospacing="1" w:afterAutospacing="1"/>
        <w:jc w:val="both"/>
        <w:rPr>
          <w:rFonts w:asciiTheme="majorHAnsi" w:hAnsiTheme="majorHAnsi"/>
        </w:rPr>
      </w:pPr>
      <w:r>
        <w:rPr>
          <w:rFonts w:ascii="Arial Narrow" w:hAnsi="Arial Narrow" w:cs="Helvetica"/>
          <w:color w:val="10100F"/>
          <w:sz w:val="20"/>
          <w:szCs w:val="20"/>
        </w:rPr>
        <w:t>Durante cinco días, los asistentes al XI</w:t>
      </w:r>
      <w:r>
        <w:rPr>
          <w:rFonts w:ascii="Arial Narrow" w:hAnsi="Arial Narrow" w:cs="Helvetica"/>
          <w:color w:val="10100F"/>
          <w:sz w:val="20"/>
          <w:szCs w:val="20"/>
        </w:rPr>
        <w:t>X Festival del Habano disfrutarán de un completo programa para conocer el origen, la fabricación y los más diversos aspectos en torno a la cultura del Habano. Será una semana dedicada por completo al conocimiento y disfrute del Habano, el punto de encuentr</w:t>
      </w:r>
      <w:r>
        <w:rPr>
          <w:rFonts w:ascii="Arial Narrow" w:hAnsi="Arial Narrow" w:cs="Helvetica"/>
          <w:color w:val="10100F"/>
          <w:sz w:val="20"/>
          <w:szCs w:val="20"/>
        </w:rPr>
        <w:t xml:space="preserve">o entre los Habanos y los productos más exclusivos. El Festival incluye visitas a las plantaciones en Vuelta Abajo*, en la región Pinar del Río*, considerada como la mejor tierra del mundo para el cultivo del tabaco; y la visita a las fábricas La Corona y </w:t>
      </w:r>
      <w:r>
        <w:rPr>
          <w:rFonts w:ascii="Arial Narrow" w:hAnsi="Arial Narrow" w:cs="Helvetica"/>
          <w:color w:val="10100F"/>
          <w:sz w:val="20"/>
          <w:szCs w:val="20"/>
        </w:rPr>
        <w:t>H. Upmann, a cargo de la producción de los principales lanzamientos de este año. También habrá tres noches llenas de la mejor música en directo, con artistas internacionales de reconocida trayectoria, la mejor gastronomía de Cuba y la degustación de produc</w:t>
      </w:r>
      <w:r>
        <w:rPr>
          <w:rFonts w:ascii="Arial Narrow" w:hAnsi="Arial Narrow" w:cs="Helvetica"/>
          <w:color w:val="10100F"/>
          <w:sz w:val="20"/>
          <w:szCs w:val="20"/>
        </w:rPr>
        <w:t xml:space="preserve">tos y bebidas de diferentes partes del mundo. </w:t>
      </w:r>
    </w:p>
    <w:p w:rsidR="00355DB9" w:rsidRDefault="007B7A33">
      <w:pPr>
        <w:spacing w:beforeAutospacing="1" w:afterAutospacing="1"/>
        <w:jc w:val="both"/>
        <w:rPr>
          <w:rFonts w:ascii="Arial Narrow" w:hAnsi="Arial Narrow" w:cs="Helvetica"/>
          <w:color w:val="10100F"/>
          <w:sz w:val="20"/>
          <w:szCs w:val="20"/>
        </w:rPr>
      </w:pPr>
      <w:r>
        <w:rPr>
          <w:rFonts w:ascii="Arial Narrow" w:hAnsi="Arial Narrow" w:cs="Helvetica"/>
          <w:color w:val="10100F"/>
          <w:sz w:val="20"/>
          <w:szCs w:val="20"/>
        </w:rPr>
        <w:t xml:space="preserve">La inauguración de la </w:t>
      </w:r>
      <w:r>
        <w:rPr>
          <w:rFonts w:ascii="Arial Narrow" w:hAnsi="Arial Narrow" w:cs="Helvetica"/>
          <w:b/>
          <w:color w:val="10100F"/>
          <w:sz w:val="20"/>
          <w:szCs w:val="20"/>
        </w:rPr>
        <w:t>Feria Comercial</w:t>
      </w:r>
      <w:r>
        <w:rPr>
          <w:rFonts w:ascii="Arial Narrow" w:hAnsi="Arial Narrow" w:cs="Helvetica"/>
          <w:color w:val="10100F"/>
          <w:sz w:val="20"/>
          <w:szCs w:val="20"/>
        </w:rPr>
        <w:t xml:space="preserve"> y, en especial, la </w:t>
      </w:r>
      <w:r>
        <w:rPr>
          <w:rFonts w:ascii="Arial Narrow" w:hAnsi="Arial Narrow" w:cs="Helvetica"/>
          <w:b/>
          <w:color w:val="10100F"/>
          <w:sz w:val="20"/>
          <w:szCs w:val="20"/>
        </w:rPr>
        <w:t>Noche de Bienvenida</w:t>
      </w:r>
      <w:r>
        <w:rPr>
          <w:rFonts w:ascii="Arial Narrow" w:hAnsi="Arial Narrow" w:cs="Helvetica"/>
          <w:color w:val="10100F"/>
          <w:sz w:val="20"/>
          <w:szCs w:val="20"/>
        </w:rPr>
        <w:t xml:space="preserve"> marcarán el inicio del Festival del Habano, el 27 de febrero. La Feria Comercial es el punto de reunión e intercambio de profesional</w:t>
      </w:r>
      <w:r>
        <w:rPr>
          <w:rFonts w:ascii="Arial Narrow" w:hAnsi="Arial Narrow" w:cs="Helvetica"/>
          <w:color w:val="10100F"/>
          <w:sz w:val="20"/>
          <w:szCs w:val="20"/>
        </w:rPr>
        <w:t xml:space="preserve">es del sector del tabaco de todo el mundo, expositores de fabricantes de productos de lujo en general, así como artesanos, artistas, fabricantes de artículos para fumadores y productos </w:t>
      </w:r>
      <w:r>
        <w:rPr>
          <w:rFonts w:ascii="Arial Narrow" w:hAnsi="Arial Narrow" w:cs="Helvetica"/>
          <w:i/>
          <w:color w:val="10100F"/>
          <w:sz w:val="20"/>
          <w:szCs w:val="20"/>
        </w:rPr>
        <w:t>gourmet</w:t>
      </w:r>
      <w:r>
        <w:rPr>
          <w:rFonts w:ascii="Arial Narrow" w:hAnsi="Arial Narrow" w:cs="Helvetica"/>
          <w:color w:val="10100F"/>
          <w:sz w:val="20"/>
          <w:szCs w:val="20"/>
        </w:rPr>
        <w:t>. La Noche de Bienvenida tendrá lugar en el bello Club Habana, e</w:t>
      </w:r>
      <w:r>
        <w:rPr>
          <w:rFonts w:ascii="Arial Narrow" w:hAnsi="Arial Narrow" w:cs="Helvetica"/>
          <w:color w:val="10100F"/>
          <w:sz w:val="20"/>
          <w:szCs w:val="20"/>
        </w:rPr>
        <w:t>n la costa occidental de la ciudad, y los invitados podrán degustar el lanzamiento de la Gran Reserva Cosecha 2011 en la marca H. Upmann.</w:t>
      </w:r>
    </w:p>
    <w:p w:rsidR="00355DB9" w:rsidRDefault="007B7A33">
      <w:pPr>
        <w:widowControl w:val="0"/>
        <w:jc w:val="both"/>
        <w:rPr>
          <w:rFonts w:ascii="Arial Narrow" w:hAnsi="Arial Narrow" w:cs="Helvetica"/>
          <w:color w:val="10100F"/>
          <w:sz w:val="20"/>
          <w:szCs w:val="20"/>
        </w:rPr>
      </w:pPr>
      <w:r>
        <w:rPr>
          <w:rFonts w:ascii="Arial Narrow" w:hAnsi="Arial Narrow" w:cs="Helvetica"/>
          <w:color w:val="10100F"/>
          <w:sz w:val="20"/>
          <w:szCs w:val="20"/>
        </w:rPr>
        <w:t xml:space="preserve">El programa contará, además, con clases y conferencias magistrales, lideradas por reconocidos expertos en el mundo del Habano, reunidas en el </w:t>
      </w:r>
      <w:r>
        <w:rPr>
          <w:rFonts w:ascii="Arial Narrow" w:hAnsi="Arial Narrow" w:cs="Helvetica"/>
          <w:b/>
          <w:color w:val="10100F"/>
          <w:sz w:val="20"/>
          <w:szCs w:val="20"/>
        </w:rPr>
        <w:t>Seminario Internacional</w:t>
      </w:r>
      <w:r>
        <w:rPr>
          <w:rFonts w:ascii="Arial Narrow" w:hAnsi="Arial Narrow" w:cs="Helvetica"/>
          <w:color w:val="10100F"/>
          <w:sz w:val="20"/>
          <w:szCs w:val="20"/>
        </w:rPr>
        <w:t>, inaugurado el miércoles 1 de marzo. Otra de las actividades más representativas del Festi</w:t>
      </w:r>
      <w:r>
        <w:rPr>
          <w:rFonts w:ascii="Arial Narrow" w:hAnsi="Arial Narrow" w:cs="Helvetica"/>
          <w:color w:val="10100F"/>
          <w:sz w:val="20"/>
          <w:szCs w:val="20"/>
        </w:rPr>
        <w:t xml:space="preserve">val del Habano es el tradicional </w:t>
      </w:r>
      <w:r>
        <w:rPr>
          <w:rFonts w:ascii="Arial Narrow" w:hAnsi="Arial Narrow" w:cs="Helvetica"/>
          <w:b/>
          <w:color w:val="10100F"/>
          <w:sz w:val="20"/>
          <w:szCs w:val="20"/>
        </w:rPr>
        <w:t>Concurso Internacional Habanosommelier</w:t>
      </w:r>
      <w:r>
        <w:rPr>
          <w:rFonts w:ascii="Arial Narrow" w:hAnsi="Arial Narrow" w:cs="Helvetica"/>
          <w:color w:val="10100F"/>
          <w:sz w:val="20"/>
          <w:szCs w:val="20"/>
        </w:rPr>
        <w:t>, que alcanza este año su XVI edición. Como todos los años, se darán cita destacados Habanosommeliers de todo el mundo, que tendrán la posibilidad de demostrar sus conocimientos y habil</w:t>
      </w:r>
      <w:r>
        <w:rPr>
          <w:rFonts w:ascii="Arial Narrow" w:hAnsi="Arial Narrow" w:cs="Helvetica"/>
          <w:color w:val="10100F"/>
          <w:sz w:val="20"/>
          <w:szCs w:val="20"/>
        </w:rPr>
        <w:t>idades para obtener este reconocido galardón.</w:t>
      </w:r>
    </w:p>
    <w:p w:rsidR="00355DB9" w:rsidRDefault="00355DB9">
      <w:pPr>
        <w:widowControl w:val="0"/>
        <w:jc w:val="both"/>
        <w:rPr>
          <w:rFonts w:ascii="Arial Narrow" w:hAnsi="Arial Narrow" w:cs="Helvetica"/>
          <w:color w:val="10100F"/>
          <w:sz w:val="20"/>
          <w:szCs w:val="20"/>
        </w:rPr>
      </w:pPr>
    </w:p>
    <w:p w:rsidR="00355DB9" w:rsidRDefault="00355DB9">
      <w:pPr>
        <w:widowControl w:val="0"/>
        <w:jc w:val="both"/>
        <w:rPr>
          <w:rFonts w:ascii="Arial Narrow" w:hAnsi="Arial Narrow" w:cs="Helvetica"/>
          <w:color w:val="10100F"/>
          <w:sz w:val="20"/>
          <w:szCs w:val="20"/>
        </w:rPr>
      </w:pPr>
    </w:p>
    <w:p w:rsidR="00355DB9" w:rsidRDefault="00355DB9">
      <w:pPr>
        <w:widowControl w:val="0"/>
        <w:jc w:val="both"/>
        <w:rPr>
          <w:rFonts w:ascii="Arial Narrow" w:hAnsi="Arial Narrow" w:cs="Helvetica"/>
          <w:color w:val="10100F"/>
          <w:sz w:val="20"/>
          <w:szCs w:val="20"/>
        </w:rPr>
      </w:pPr>
    </w:p>
    <w:p w:rsidR="00355DB9" w:rsidRDefault="00355DB9">
      <w:pPr>
        <w:widowControl w:val="0"/>
        <w:jc w:val="both"/>
        <w:rPr>
          <w:rFonts w:ascii="Arial Narrow" w:hAnsi="Arial Narrow" w:cs="Helvetica"/>
          <w:color w:val="10100F"/>
          <w:sz w:val="20"/>
          <w:szCs w:val="20"/>
        </w:rPr>
      </w:pPr>
    </w:p>
    <w:p w:rsidR="00355DB9" w:rsidRDefault="00355DB9">
      <w:pPr>
        <w:widowControl w:val="0"/>
        <w:jc w:val="both"/>
        <w:rPr>
          <w:rFonts w:ascii="Arial Narrow" w:hAnsi="Arial Narrow" w:cs="Helvetica"/>
          <w:color w:val="10100F"/>
          <w:sz w:val="20"/>
          <w:szCs w:val="20"/>
        </w:rPr>
      </w:pPr>
    </w:p>
    <w:p w:rsidR="00355DB9" w:rsidRDefault="00355DB9">
      <w:pPr>
        <w:widowControl w:val="0"/>
        <w:jc w:val="both"/>
        <w:rPr>
          <w:rFonts w:ascii="Arial Narrow" w:hAnsi="Arial Narrow" w:cs="Helvetica"/>
          <w:color w:val="10100F"/>
          <w:sz w:val="20"/>
          <w:szCs w:val="20"/>
        </w:rPr>
      </w:pPr>
    </w:p>
    <w:p w:rsidR="00355DB9" w:rsidRDefault="007B7A33">
      <w:pPr>
        <w:widowControl w:val="0"/>
        <w:jc w:val="both"/>
        <w:rPr>
          <w:rFonts w:ascii="Arial Narrow" w:hAnsi="Arial Narrow" w:cs="Helvetica"/>
          <w:bCs/>
          <w:color w:val="10100F"/>
          <w:sz w:val="20"/>
          <w:szCs w:val="20"/>
        </w:rPr>
      </w:pPr>
      <w:r>
        <w:rPr>
          <w:rFonts w:ascii="Arial Narrow" w:hAnsi="Arial Narrow" w:cs="Helvetica"/>
          <w:bCs/>
          <w:color w:val="10100F"/>
          <w:sz w:val="20"/>
          <w:szCs w:val="20"/>
        </w:rPr>
        <w:t xml:space="preserve">La noche del miércoles 1 de marzo, el Salón de Protocolo de El Laguito acogerá la </w:t>
      </w:r>
      <w:r>
        <w:rPr>
          <w:rFonts w:ascii="Arial Narrow" w:hAnsi="Arial Narrow" w:cs="Helvetica"/>
          <w:b/>
          <w:bCs/>
          <w:color w:val="10100F"/>
          <w:sz w:val="20"/>
          <w:szCs w:val="20"/>
        </w:rPr>
        <w:t xml:space="preserve">Noche </w:t>
      </w:r>
      <w:r>
        <w:rPr>
          <w:rFonts w:ascii="Arial Narrow" w:hAnsi="Arial Narrow" w:cs="Helvetica"/>
          <w:b/>
          <w:color w:val="10100F"/>
          <w:sz w:val="20"/>
          <w:szCs w:val="20"/>
        </w:rPr>
        <w:t>Quai D’Orsay,</w:t>
      </w:r>
      <w:r>
        <w:rPr>
          <w:rFonts w:ascii="Arial Narrow" w:hAnsi="Arial Narrow" w:cs="Helvetica"/>
          <w:color w:val="10100F"/>
          <w:sz w:val="20"/>
          <w:szCs w:val="20"/>
        </w:rPr>
        <w:t xml:space="preserve"> una velada dedicada a la marca de Habanos de nombre francés, que comienza una nueva y prometedora etapa a partir de este </w:t>
      </w:r>
      <w:r>
        <w:rPr>
          <w:rFonts w:ascii="Arial Narrow" w:hAnsi="Arial Narrow" w:cs="Helvetica"/>
          <w:bCs/>
          <w:color w:val="10100F"/>
          <w:sz w:val="20"/>
          <w:szCs w:val="20"/>
        </w:rPr>
        <w:t xml:space="preserve">Festival. </w:t>
      </w:r>
    </w:p>
    <w:p w:rsidR="00355DB9" w:rsidRDefault="00355DB9">
      <w:pPr>
        <w:widowControl w:val="0"/>
        <w:jc w:val="both"/>
        <w:rPr>
          <w:rFonts w:ascii="Arial Narrow" w:hAnsi="Arial Narrow" w:cs="Helvetica"/>
          <w:color w:val="10100F"/>
          <w:sz w:val="20"/>
          <w:szCs w:val="20"/>
        </w:rPr>
      </w:pPr>
    </w:p>
    <w:p w:rsidR="00355DB9" w:rsidRDefault="007B7A33">
      <w:pPr>
        <w:widowControl w:val="0"/>
        <w:spacing w:after="240"/>
        <w:jc w:val="both"/>
        <w:rPr>
          <w:rFonts w:ascii="Arial Narrow" w:hAnsi="Arial Narrow" w:cs="Helvetica"/>
          <w:bCs/>
          <w:color w:val="10100F"/>
          <w:sz w:val="20"/>
          <w:szCs w:val="20"/>
        </w:rPr>
      </w:pPr>
      <w:r>
        <w:rPr>
          <w:rFonts w:ascii="Arial Narrow" w:hAnsi="Arial Narrow" w:cs="Helvetica"/>
          <w:color w:val="10100F"/>
          <w:sz w:val="20"/>
          <w:szCs w:val="20"/>
        </w:rPr>
        <w:t xml:space="preserve">La </w:t>
      </w:r>
      <w:r>
        <w:rPr>
          <w:rFonts w:ascii="Arial Narrow" w:hAnsi="Arial Narrow" w:cs="Helvetica"/>
          <w:b/>
          <w:color w:val="10100F"/>
          <w:sz w:val="20"/>
          <w:szCs w:val="20"/>
        </w:rPr>
        <w:t>Noche de Gala</w:t>
      </w:r>
      <w:r>
        <w:rPr>
          <w:rFonts w:ascii="Arial Narrow" w:hAnsi="Arial Narrow" w:cs="Helvetica"/>
          <w:color w:val="10100F"/>
          <w:sz w:val="20"/>
          <w:szCs w:val="20"/>
        </w:rPr>
        <w:t>, el 3 de marzo, será el gran cierre del XIX Festival del Habano, y estará dedicada a Montecristo y, concr</w:t>
      </w:r>
      <w:r>
        <w:rPr>
          <w:rFonts w:ascii="Arial Narrow" w:hAnsi="Arial Narrow" w:cs="Helvetica"/>
          <w:color w:val="10100F"/>
          <w:sz w:val="20"/>
          <w:szCs w:val="20"/>
        </w:rPr>
        <w:t xml:space="preserve">etamente, a la presentación de la propuesta más </w:t>
      </w:r>
      <w:r>
        <w:rPr>
          <w:rFonts w:ascii="Arial Narrow" w:hAnsi="Arial Narrow" w:cs="Helvetica"/>
          <w:i/>
          <w:color w:val="10100F"/>
          <w:sz w:val="20"/>
          <w:szCs w:val="20"/>
        </w:rPr>
        <w:t>premium</w:t>
      </w:r>
      <w:r>
        <w:rPr>
          <w:rFonts w:ascii="Arial Narrow" w:hAnsi="Arial Narrow" w:cs="Helvetica"/>
          <w:color w:val="10100F"/>
          <w:sz w:val="20"/>
          <w:szCs w:val="20"/>
        </w:rPr>
        <w:t xml:space="preserve"> de la marca. Será una noche llena de sorpresas y con un importante elenco musical. El evento concluirá con la entrega de los </w:t>
      </w:r>
      <w:r>
        <w:rPr>
          <w:rFonts w:ascii="Arial Narrow" w:hAnsi="Arial Narrow" w:cs="Helvetica"/>
          <w:b/>
          <w:color w:val="10100F"/>
          <w:sz w:val="20"/>
          <w:szCs w:val="20"/>
        </w:rPr>
        <w:t>Premios Habanos 2016</w:t>
      </w:r>
      <w:r>
        <w:rPr>
          <w:rFonts w:ascii="Arial Narrow" w:hAnsi="Arial Narrow" w:cs="Helvetica"/>
          <w:color w:val="10100F"/>
          <w:sz w:val="20"/>
          <w:szCs w:val="20"/>
        </w:rPr>
        <w:t xml:space="preserve">, y con la tradicional </w:t>
      </w:r>
      <w:r>
        <w:rPr>
          <w:rFonts w:ascii="Arial Narrow" w:hAnsi="Arial Narrow" w:cs="Helvetica"/>
          <w:b/>
          <w:color w:val="10100F"/>
          <w:sz w:val="20"/>
          <w:szCs w:val="20"/>
        </w:rPr>
        <w:t>Subasta de Humidores</w:t>
      </w:r>
      <w:r>
        <w:rPr>
          <w:rFonts w:ascii="Arial Narrow" w:hAnsi="Arial Narrow" w:cs="Helvetica"/>
          <w:color w:val="10100F"/>
          <w:sz w:val="20"/>
          <w:szCs w:val="20"/>
        </w:rPr>
        <w:t>, cuya recau</w:t>
      </w:r>
      <w:r>
        <w:rPr>
          <w:rFonts w:ascii="Arial Narrow" w:hAnsi="Arial Narrow" w:cs="Helvetica"/>
          <w:color w:val="10100F"/>
          <w:sz w:val="20"/>
          <w:szCs w:val="20"/>
        </w:rPr>
        <w:t xml:space="preserve">dación, como ya es tradición, se destinará íntegramente al sistema cubano de Salud Pública. </w:t>
      </w:r>
    </w:p>
    <w:p w:rsidR="00355DB9" w:rsidRDefault="007B7A33">
      <w:pPr>
        <w:widowControl w:val="0"/>
        <w:spacing w:after="240" w:line="320" w:lineRule="atLeast"/>
        <w:rPr>
          <w:rFonts w:ascii="Arial Narrow" w:hAnsi="Arial Narrow" w:cs="Helvetica"/>
          <w:b/>
          <w:bCs/>
          <w:color w:val="10100F"/>
          <w:sz w:val="20"/>
          <w:szCs w:val="20"/>
        </w:rPr>
      </w:pPr>
      <w:r>
        <w:rPr>
          <w:rFonts w:ascii="Arial Narrow" w:hAnsi="Arial Narrow" w:cs="Helvetica"/>
          <w:b/>
          <w:bCs/>
          <w:color w:val="10100F"/>
          <w:sz w:val="20"/>
          <w:szCs w:val="20"/>
        </w:rPr>
        <w:t>*(D.O.P.) Denominaciones de Origen Protegidas</w:t>
      </w:r>
    </w:p>
    <w:p w:rsidR="00355DB9" w:rsidRDefault="00355DB9">
      <w:pPr>
        <w:jc w:val="both"/>
        <w:rPr>
          <w:rFonts w:ascii="Arial Narrow" w:hAnsi="Arial Narrow" w:cs="Arial"/>
          <w:b/>
          <w:color w:val="000000"/>
          <w:sz w:val="20"/>
          <w:szCs w:val="20"/>
          <w:u w:val="single"/>
        </w:rPr>
      </w:pPr>
    </w:p>
    <w:p w:rsidR="00355DB9" w:rsidRDefault="007B7A33">
      <w:pPr>
        <w:jc w:val="both"/>
        <w:rPr>
          <w:rFonts w:ascii="Arial Narrow" w:hAnsi="Arial Narrow" w:cs="Arial"/>
          <w:b/>
          <w:color w:val="000000"/>
          <w:sz w:val="20"/>
          <w:szCs w:val="20"/>
          <w:u w:val="single"/>
        </w:rPr>
      </w:pPr>
      <w:r>
        <w:rPr>
          <w:rFonts w:ascii="Arial Narrow" w:hAnsi="Arial Narrow" w:cs="Arial"/>
          <w:b/>
          <w:color w:val="000000"/>
          <w:sz w:val="20"/>
          <w:szCs w:val="20"/>
          <w:u w:val="single"/>
        </w:rPr>
        <w:t>Corporación Habanos, S.A.</w:t>
      </w:r>
    </w:p>
    <w:p w:rsidR="00355DB9" w:rsidRDefault="007B7A33">
      <w:pPr>
        <w:jc w:val="both"/>
      </w:pPr>
      <w:r>
        <w:rPr>
          <w:rFonts w:ascii="Arial Narrow" w:hAnsi="Arial Narrow" w:cs="Arial"/>
          <w:b/>
          <w:color w:val="000000"/>
          <w:sz w:val="20"/>
          <w:szCs w:val="20"/>
        </w:rPr>
        <w:br/>
        <w:t xml:space="preserve">Corporación Habanos, S.A. </w:t>
      </w:r>
      <w:r>
        <w:rPr>
          <w:rFonts w:ascii="Arial Narrow" w:hAnsi="Arial Narrow" w:cs="Arial"/>
          <w:color w:val="000000"/>
          <w:sz w:val="20"/>
          <w:szCs w:val="20"/>
        </w:rPr>
        <w:t xml:space="preserve">es líder mundial en la comercialización  de puros “Premium” tanto en Cuba como en el resto del mundo. Para ello cuenta con una red de distribución exclusiva presente en los cinco continentes y en más de 150 países. Para más información, consultar </w:t>
      </w:r>
      <w:hyperlink r:id="rId7">
        <w:r>
          <w:rPr>
            <w:rStyle w:val="InternetLink"/>
            <w:rFonts w:ascii="Arial Narrow" w:hAnsi="Arial Narrow" w:cs="Arial"/>
            <w:b/>
            <w:color w:val="000000"/>
            <w:sz w:val="20"/>
            <w:szCs w:val="20"/>
          </w:rPr>
          <w:t>www.habanos.com</w:t>
        </w:r>
      </w:hyperlink>
    </w:p>
    <w:p w:rsidR="00355DB9" w:rsidRDefault="00355DB9">
      <w:pPr>
        <w:jc w:val="both"/>
        <w:rPr>
          <w:rFonts w:ascii="Arial Narrow" w:hAnsi="Arial Narrow" w:cs="Arial"/>
          <w:b/>
          <w:color w:val="000000"/>
          <w:sz w:val="20"/>
          <w:szCs w:val="20"/>
        </w:rPr>
      </w:pPr>
    </w:p>
    <w:p w:rsidR="00355DB9" w:rsidRDefault="007B7A33">
      <w:pPr>
        <w:pStyle w:val="ListParagraph"/>
        <w:tabs>
          <w:tab w:val="left" w:pos="-284"/>
        </w:tabs>
        <w:ind w:left="0"/>
        <w:jc w:val="both"/>
        <w:rPr>
          <w:rFonts w:ascii="Arial Narrow" w:hAnsi="Arial Narrow" w:cs="Arial"/>
          <w:color w:val="000000"/>
          <w:sz w:val="20"/>
          <w:szCs w:val="20"/>
          <w:lang w:val="es-ES"/>
        </w:rPr>
      </w:pPr>
      <w:r>
        <w:rPr>
          <w:rFonts w:ascii="Arial Narrow" w:hAnsi="Arial Narrow" w:cs="Arial"/>
          <w:color w:val="000000"/>
          <w:sz w:val="20"/>
          <w:szCs w:val="20"/>
          <w:lang w:val="es-ES"/>
        </w:rPr>
        <w:t xml:space="preserve">Habanos, S.A. comercializa 27 marcas </w:t>
      </w:r>
      <w:r>
        <w:rPr>
          <w:rFonts w:ascii="Arial Narrow" w:hAnsi="Arial Narrow" w:cs="Arial"/>
          <w:i/>
          <w:color w:val="000000"/>
          <w:sz w:val="20"/>
          <w:szCs w:val="20"/>
          <w:lang w:val="es-ES"/>
        </w:rPr>
        <w:t>Premium</w:t>
      </w:r>
      <w:r>
        <w:rPr>
          <w:rFonts w:ascii="Arial Narrow" w:hAnsi="Arial Narrow" w:cs="Arial"/>
          <w:color w:val="000000"/>
          <w:sz w:val="20"/>
          <w:szCs w:val="20"/>
          <w:lang w:val="es-ES"/>
        </w:rPr>
        <w:t xml:space="preserve"> elaboradas </w:t>
      </w:r>
      <w:r>
        <w:rPr>
          <w:rFonts w:ascii="Arial Narrow" w:hAnsi="Arial Narrow" w:cs="Arial"/>
          <w:i/>
          <w:color w:val="000000"/>
          <w:sz w:val="20"/>
          <w:szCs w:val="20"/>
          <w:lang w:val="es-ES"/>
        </w:rPr>
        <w:t>Totalmente a Mano</w:t>
      </w:r>
      <w:r>
        <w:rPr>
          <w:rFonts w:ascii="Arial Narrow" w:hAnsi="Arial Narrow" w:cs="Arial"/>
          <w:color w:val="000000"/>
          <w:sz w:val="20"/>
          <w:szCs w:val="20"/>
          <w:lang w:val="es-ES"/>
        </w:rPr>
        <w:t xml:space="preserve"> y amparadas por la </w:t>
      </w:r>
      <w:r>
        <w:rPr>
          <w:rFonts w:ascii="Arial Narrow" w:hAnsi="Arial Narrow" w:cs="Arial"/>
          <w:b/>
          <w:color w:val="000000"/>
          <w:sz w:val="20"/>
          <w:szCs w:val="20"/>
          <w:lang w:val="es-ES"/>
        </w:rPr>
        <w:t>Denominación de Origen Protegida (D.O.P.)</w:t>
      </w:r>
      <w:r>
        <w:rPr>
          <w:rFonts w:ascii="Arial Narrow" w:hAnsi="Arial Narrow" w:cs="Arial"/>
          <w:color w:val="000000"/>
          <w:sz w:val="20"/>
          <w:szCs w:val="20"/>
          <w:lang w:val="es-ES"/>
        </w:rPr>
        <w:t xml:space="preserve"> entre las que destacan </w:t>
      </w:r>
      <w:r>
        <w:rPr>
          <w:rFonts w:ascii="Arial Narrow" w:hAnsi="Arial Narrow" w:cs="Arial"/>
          <w:b/>
          <w:color w:val="000000"/>
          <w:sz w:val="20"/>
          <w:szCs w:val="20"/>
          <w:lang w:val="es-ES"/>
        </w:rPr>
        <w:t>Cohiba, Montecristo, Partagás, Romeo y Julieta,</w:t>
      </w:r>
      <w:r>
        <w:rPr>
          <w:rFonts w:ascii="Arial Narrow" w:hAnsi="Arial Narrow" w:cs="Arial"/>
          <w:b/>
          <w:color w:val="000000"/>
          <w:sz w:val="20"/>
          <w:szCs w:val="20"/>
          <w:lang w:val="es-ES"/>
        </w:rPr>
        <w:t xml:space="preserve"> Hoyo de Monterrey y H. Upmann</w:t>
      </w:r>
      <w:r>
        <w:rPr>
          <w:rFonts w:ascii="Arial Narrow" w:hAnsi="Arial Narrow" w:cs="Arial"/>
          <w:color w:val="000000"/>
          <w:sz w:val="20"/>
          <w:szCs w:val="20"/>
          <w:lang w:val="es-ES"/>
        </w:rPr>
        <w:t xml:space="preserve">, entre otras. Los Habanos se siguen elaborando </w:t>
      </w:r>
      <w:r>
        <w:rPr>
          <w:rFonts w:ascii="Arial Narrow" w:hAnsi="Arial Narrow" w:cs="Arial"/>
          <w:i/>
          <w:color w:val="000000"/>
          <w:sz w:val="20"/>
          <w:szCs w:val="20"/>
          <w:lang w:val="es-ES"/>
        </w:rPr>
        <w:t>Totalmente a Mano</w:t>
      </w:r>
      <w:r>
        <w:rPr>
          <w:rFonts w:ascii="Arial Narrow" w:hAnsi="Arial Narrow" w:cs="Arial"/>
          <w:color w:val="000000"/>
          <w:sz w:val="20"/>
          <w:szCs w:val="20"/>
          <w:lang w:val="es-ES"/>
        </w:rPr>
        <w:t xml:space="preserve"> desde hace más de 200 años y desde entonces son referencia para todo el mundo. </w:t>
      </w:r>
    </w:p>
    <w:p w:rsidR="00355DB9" w:rsidRDefault="00355DB9">
      <w:pPr>
        <w:pStyle w:val="ListParagraph"/>
        <w:tabs>
          <w:tab w:val="left" w:pos="-284"/>
        </w:tabs>
        <w:ind w:left="0"/>
        <w:jc w:val="both"/>
        <w:rPr>
          <w:rFonts w:ascii="Arial Narrow" w:hAnsi="Arial Narrow" w:cs="Arial"/>
          <w:color w:val="000000"/>
          <w:sz w:val="20"/>
          <w:szCs w:val="20"/>
          <w:lang w:val="es-ES"/>
        </w:rPr>
      </w:pPr>
    </w:p>
    <w:p w:rsidR="00355DB9" w:rsidRPr="00804A0F" w:rsidRDefault="007B7A33">
      <w:pPr>
        <w:pStyle w:val="ListParagraph"/>
        <w:tabs>
          <w:tab w:val="left" w:pos="-284"/>
        </w:tabs>
        <w:ind w:left="0"/>
        <w:jc w:val="both"/>
        <w:rPr>
          <w:lang w:val="es-ES"/>
        </w:rPr>
      </w:pPr>
      <w:r>
        <w:rPr>
          <w:rFonts w:ascii="Arial Narrow" w:hAnsi="Arial Narrow" w:cs="Arial"/>
          <w:color w:val="000000"/>
          <w:sz w:val="20"/>
          <w:szCs w:val="20"/>
          <w:lang w:val="es-ES"/>
        </w:rPr>
        <w:t xml:space="preserve">Para más información: </w:t>
      </w:r>
      <w:hyperlink r:id="rId8">
        <w:r>
          <w:rPr>
            <w:rStyle w:val="InternetLink"/>
            <w:rFonts w:ascii="Arial Narrow" w:hAnsi="Arial Narrow" w:cs="Arial"/>
            <w:b/>
            <w:color w:val="000000"/>
            <w:sz w:val="20"/>
            <w:szCs w:val="20"/>
            <w:lang w:val="es-ES"/>
          </w:rPr>
          <w:t>www.habanos.co</w:t>
        </w:r>
        <w:r>
          <w:rPr>
            <w:rStyle w:val="InternetLink"/>
            <w:rFonts w:ascii="Arial Narrow" w:hAnsi="Arial Narrow" w:cs="Arial"/>
            <w:b/>
            <w:color w:val="000000"/>
            <w:sz w:val="20"/>
            <w:szCs w:val="20"/>
            <w:lang w:val="es-ES"/>
          </w:rPr>
          <w:t>m</w:t>
        </w:r>
      </w:hyperlink>
    </w:p>
    <w:p w:rsidR="00355DB9" w:rsidRDefault="00355DB9">
      <w:pPr>
        <w:jc w:val="both"/>
        <w:rPr>
          <w:rFonts w:ascii="Arial Narrow" w:hAnsi="Arial Narrow" w:cs="Arial"/>
          <w:b/>
        </w:rPr>
      </w:pPr>
    </w:p>
    <w:p w:rsidR="00355DB9" w:rsidRDefault="00355DB9">
      <w:pPr>
        <w:jc w:val="both"/>
        <w:rPr>
          <w:rFonts w:ascii="Arial Narrow" w:hAnsi="Arial Narrow" w:cs="Arial"/>
          <w:b/>
          <w:color w:val="000000"/>
          <w:sz w:val="20"/>
          <w:szCs w:val="20"/>
          <w:u w:val="single"/>
        </w:rPr>
      </w:pPr>
    </w:p>
    <w:p w:rsidR="00355DB9" w:rsidRDefault="007B7A33">
      <w:pPr>
        <w:jc w:val="both"/>
        <w:rPr>
          <w:rFonts w:ascii="Arial Narrow" w:hAnsi="Arial Narrow" w:cs="Arial"/>
          <w:b/>
          <w:color w:val="000000"/>
          <w:sz w:val="20"/>
          <w:szCs w:val="20"/>
          <w:u w:val="single"/>
        </w:rPr>
      </w:pPr>
      <w:r>
        <w:rPr>
          <w:rFonts w:ascii="Arial Narrow" w:hAnsi="Arial Narrow" w:cs="Arial"/>
          <w:b/>
          <w:color w:val="000000"/>
          <w:sz w:val="20"/>
          <w:szCs w:val="20"/>
          <w:u w:val="single"/>
        </w:rPr>
        <w:t xml:space="preserve">Para más información de prensa: </w:t>
      </w:r>
    </w:p>
    <w:p w:rsidR="00355DB9" w:rsidRDefault="00355DB9">
      <w:pPr>
        <w:jc w:val="both"/>
        <w:rPr>
          <w:rFonts w:ascii="Arial Narrow" w:hAnsi="Arial Narrow" w:cs="Arial"/>
          <w:sz w:val="22"/>
          <w:szCs w:val="22"/>
          <w:u w:val="single"/>
        </w:rPr>
      </w:pPr>
    </w:p>
    <w:p w:rsidR="00355DB9" w:rsidRDefault="007B7A33">
      <w:pPr>
        <w:jc w:val="both"/>
      </w:pPr>
      <w:r>
        <w:rPr>
          <w:rFonts w:ascii="Arial Narrow" w:hAnsi="Arial Narrow" w:cs="Arial"/>
          <w:b/>
          <w:sz w:val="20"/>
          <w:szCs w:val="20"/>
          <w:u w:val="single"/>
        </w:rPr>
        <w:t>Habanos, S.A.</w:t>
      </w:r>
      <w:r>
        <w:rPr>
          <w:rFonts w:ascii="Arial Narrow" w:hAnsi="Arial Narrow" w:cs="Arial"/>
          <w:b/>
          <w:sz w:val="20"/>
          <w:szCs w:val="20"/>
        </w:rPr>
        <w:t>:</w:t>
      </w:r>
      <w:r>
        <w:rPr>
          <w:rFonts w:ascii="Arial Narrow" w:hAnsi="Arial Narrow" w:cs="Arial"/>
          <w:sz w:val="20"/>
          <w:szCs w:val="20"/>
        </w:rPr>
        <w:t xml:space="preserve"> </w:t>
      </w:r>
      <w:r>
        <w:rPr>
          <w:rFonts w:ascii="Arial Narrow" w:hAnsi="Arial Narrow" w:cs="Arial"/>
          <w:sz w:val="20"/>
          <w:szCs w:val="20"/>
        </w:rPr>
        <w:tab/>
      </w:r>
      <w:r>
        <w:rPr>
          <w:rFonts w:ascii="Arial Narrow" w:hAnsi="Arial Narrow" w:cs="Arial"/>
          <w:sz w:val="20"/>
          <w:szCs w:val="20"/>
        </w:rPr>
        <w:tab/>
      </w:r>
      <w:r>
        <w:rPr>
          <w:rFonts w:ascii="Arial Narrow" w:hAnsi="Arial Narrow" w:cs="Arial"/>
          <w:b/>
          <w:sz w:val="20"/>
          <w:szCs w:val="20"/>
        </w:rPr>
        <w:t>Daymi Difurniao</w:t>
      </w:r>
      <w:r>
        <w:rPr>
          <w:rFonts w:ascii="Arial Narrow" w:hAnsi="Arial Narrow" w:cs="Arial"/>
          <w:sz w:val="20"/>
          <w:szCs w:val="20"/>
        </w:rPr>
        <w:t xml:space="preserve"> </w:t>
      </w:r>
      <w:r>
        <w:rPr>
          <w:rFonts w:ascii="Arial Narrow" w:hAnsi="Arial Narrow"/>
          <w:sz w:val="20"/>
          <w:szCs w:val="20"/>
        </w:rPr>
        <w:t>(</w:t>
      </w:r>
      <w:hyperlink r:id="rId9">
        <w:r>
          <w:rPr>
            <w:rStyle w:val="InternetLink"/>
            <w:rFonts w:ascii="Arial Narrow" w:hAnsi="Arial Narrow"/>
            <w:sz w:val="20"/>
            <w:szCs w:val="20"/>
          </w:rPr>
          <w:t>ddifurniao@habanos.cu</w:t>
        </w:r>
      </w:hyperlink>
      <w:r>
        <w:rPr>
          <w:rFonts w:ascii="Arial Narrow" w:hAnsi="Arial Narrow"/>
          <w:sz w:val="20"/>
          <w:szCs w:val="20"/>
        </w:rPr>
        <w:t>; tel. 5372040513 ext. 565)</w:t>
      </w:r>
    </w:p>
    <w:p w:rsidR="00804A0F" w:rsidRPr="005C647B" w:rsidRDefault="007B7A33" w:rsidP="00804A0F">
      <w:pPr>
        <w:jc w:val="both"/>
        <w:rPr>
          <w:rFonts w:ascii="Arial Narrow" w:hAnsi="Arial Narrow"/>
          <w:b/>
          <w:sz w:val="20"/>
          <w:szCs w:val="20"/>
          <w:u w:val="single"/>
        </w:rPr>
      </w:pPr>
      <w:r>
        <w:rPr>
          <w:rFonts w:ascii="Arial Narrow" w:hAnsi="Arial Narrow"/>
          <w:sz w:val="20"/>
          <w:szCs w:val="20"/>
        </w:rPr>
        <w:br/>
      </w:r>
      <w:r w:rsidR="00804A0F" w:rsidRPr="005C647B">
        <w:rPr>
          <w:rFonts w:ascii="Arial Narrow" w:hAnsi="Arial Narrow"/>
          <w:b/>
          <w:sz w:val="20"/>
          <w:szCs w:val="20"/>
          <w:u w:val="single"/>
        </w:rPr>
        <w:t>Young &amp; Rubicam:</w:t>
      </w:r>
      <w:r w:rsidR="00804A0F" w:rsidRPr="005C647B">
        <w:rPr>
          <w:rFonts w:ascii="Arial Narrow" w:hAnsi="Arial Narrow"/>
          <w:b/>
          <w:sz w:val="20"/>
          <w:szCs w:val="20"/>
        </w:rPr>
        <w:t xml:space="preserve"> </w:t>
      </w:r>
      <w:r w:rsidR="00804A0F" w:rsidRPr="005C647B">
        <w:rPr>
          <w:rFonts w:ascii="Arial Narrow" w:hAnsi="Arial Narrow"/>
          <w:b/>
          <w:sz w:val="20"/>
          <w:szCs w:val="20"/>
        </w:rPr>
        <w:tab/>
      </w:r>
    </w:p>
    <w:p w:rsidR="00804A0F" w:rsidRPr="005C647B" w:rsidRDefault="00804A0F" w:rsidP="00804A0F">
      <w:pPr>
        <w:jc w:val="both"/>
        <w:rPr>
          <w:rFonts w:ascii="Arial Narrow" w:hAnsi="Arial Narrow"/>
          <w:b/>
          <w:sz w:val="20"/>
          <w:szCs w:val="20"/>
        </w:rPr>
      </w:pPr>
    </w:p>
    <w:p w:rsidR="00804A0F" w:rsidRPr="005C647B" w:rsidRDefault="00804A0F" w:rsidP="00804A0F">
      <w:pPr>
        <w:rPr>
          <w:color w:val="1F3864"/>
        </w:rPr>
      </w:pPr>
      <w:r w:rsidRPr="005C647B">
        <w:rPr>
          <w:rFonts w:ascii="Arial Narrow" w:hAnsi="Arial Narrow"/>
          <w:b/>
          <w:sz w:val="20"/>
          <w:szCs w:val="20"/>
        </w:rPr>
        <w:t>Cristina Andreu</w:t>
      </w:r>
      <w:r w:rsidRPr="005C647B">
        <w:rPr>
          <w:rFonts w:ascii="Tahoma" w:hAnsi="Tahoma" w:cs="Tahoma"/>
          <w:sz w:val="18"/>
          <w:szCs w:val="18"/>
        </w:rPr>
        <w:t xml:space="preserve">            </w:t>
      </w:r>
      <w:r w:rsidRPr="005C647B">
        <w:rPr>
          <w:rFonts w:ascii="Arial Narrow" w:hAnsi="Arial Narrow" w:cs="Arial"/>
          <w:color w:val="000000"/>
          <w:sz w:val="20"/>
          <w:szCs w:val="20"/>
          <w:lang w:eastAsia="es-ES"/>
        </w:rPr>
        <w:t>Tel: 609 46 44 05</w:t>
      </w:r>
      <w:r w:rsidRPr="005C647B">
        <w:rPr>
          <w:color w:val="1F3864"/>
        </w:rPr>
        <w:t xml:space="preserve">         </w:t>
      </w:r>
      <w:hyperlink r:id="rId10" w:history="1">
        <w:r w:rsidRPr="005C647B">
          <w:rPr>
            <w:rStyle w:val="Hyperlink"/>
            <w:rFonts w:ascii="Arial Narrow" w:hAnsi="Arial Narrow"/>
            <w:sz w:val="20"/>
            <w:szCs w:val="20"/>
          </w:rPr>
          <w:t>press.habanosfestival2017@yr.com</w:t>
        </w:r>
      </w:hyperlink>
    </w:p>
    <w:p w:rsidR="00804A0F" w:rsidRPr="005C647B" w:rsidRDefault="00804A0F" w:rsidP="00804A0F">
      <w:pPr>
        <w:rPr>
          <w:color w:val="1F3864"/>
        </w:rPr>
      </w:pPr>
      <w:r w:rsidRPr="005C647B">
        <w:rPr>
          <w:rFonts w:ascii="Arial Narrow" w:hAnsi="Arial Narrow"/>
          <w:b/>
          <w:sz w:val="20"/>
          <w:szCs w:val="20"/>
        </w:rPr>
        <w:t>Alberto Jiménez</w:t>
      </w:r>
      <w:r w:rsidRPr="005C647B">
        <w:rPr>
          <w:rFonts w:ascii="Tahoma" w:hAnsi="Tahoma" w:cs="Tahoma"/>
          <w:sz w:val="18"/>
          <w:szCs w:val="18"/>
        </w:rPr>
        <w:tab/>
        <w:t xml:space="preserve">         </w:t>
      </w:r>
      <w:r w:rsidRPr="005C647B">
        <w:rPr>
          <w:rFonts w:ascii="Arial Narrow" w:hAnsi="Arial Narrow" w:cs="Arial"/>
          <w:color w:val="000000"/>
          <w:sz w:val="20"/>
          <w:szCs w:val="20"/>
          <w:lang w:eastAsia="es-ES"/>
        </w:rPr>
        <w:t>Tel: 683 70 15 64</w:t>
      </w:r>
      <w:r w:rsidRPr="005C647B">
        <w:rPr>
          <w:color w:val="1F3864"/>
        </w:rPr>
        <w:t xml:space="preserve">         </w:t>
      </w:r>
      <w:hyperlink r:id="rId11" w:history="1">
        <w:r w:rsidRPr="005C647B">
          <w:rPr>
            <w:rStyle w:val="Hyperlink"/>
            <w:rFonts w:ascii="Arial Narrow" w:hAnsi="Arial Narrow"/>
            <w:sz w:val="20"/>
            <w:szCs w:val="20"/>
          </w:rPr>
          <w:t>press.habanosfestival2017@yr.com</w:t>
        </w:r>
      </w:hyperlink>
    </w:p>
    <w:p w:rsidR="00355DB9" w:rsidRDefault="00355DB9">
      <w:pPr>
        <w:jc w:val="both"/>
        <w:rPr>
          <w:b/>
        </w:rPr>
      </w:pPr>
      <w:bookmarkStart w:id="0" w:name="_GoBack"/>
      <w:bookmarkEnd w:id="0"/>
    </w:p>
    <w:p w:rsidR="00355DB9" w:rsidRDefault="00355DB9">
      <w:pPr>
        <w:jc w:val="both"/>
        <w:rPr>
          <w:rFonts w:ascii="Arial Narrow" w:hAnsi="Arial Narrow" w:cs="Arial"/>
        </w:rPr>
      </w:pPr>
    </w:p>
    <w:p w:rsidR="00355DB9" w:rsidRDefault="00355DB9">
      <w:pPr>
        <w:jc w:val="both"/>
        <w:rPr>
          <w:rFonts w:ascii="Arial Narrow" w:hAnsi="Arial Narrow" w:cs="Arial"/>
        </w:rPr>
      </w:pPr>
    </w:p>
    <w:p w:rsidR="00355DB9" w:rsidRDefault="00355DB9">
      <w:pPr>
        <w:jc w:val="both"/>
      </w:pPr>
    </w:p>
    <w:sectPr w:rsidR="00355DB9">
      <w:headerReference w:type="default" r:id="rId12"/>
      <w:footerReference w:type="default" r:id="rId13"/>
      <w:pgSz w:w="11906" w:h="16838"/>
      <w:pgMar w:top="1078" w:right="992" w:bottom="567" w:left="1622" w:header="1021" w:footer="408"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A33" w:rsidRDefault="007B7A33">
      <w:r>
        <w:separator/>
      </w:r>
    </w:p>
  </w:endnote>
  <w:endnote w:type="continuationSeparator" w:id="0">
    <w:p w:rsidR="007B7A33" w:rsidRDefault="007B7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B9" w:rsidRDefault="007B7A33">
    <w:pPr>
      <w:pStyle w:val="Footer"/>
      <w:jc w:val="center"/>
      <w:rPr>
        <w:rFonts w:ascii="Arial Narrow" w:hAnsi="Arial Narrow"/>
        <w:color w:val="FFFFFF"/>
      </w:rPr>
    </w:pPr>
    <w:r>
      <w:rPr>
        <w:rFonts w:ascii="Arial Narrow" w:hAnsi="Arial Narrow"/>
        <w:noProof/>
        <w:color w:val="FFFFFF"/>
        <w:lang w:val="en-US" w:eastAsia="en-US"/>
      </w:rPr>
      <w:drawing>
        <wp:anchor distT="0" distB="0" distL="133985" distR="118745" simplePos="0" relativeHeight="5" behindDoc="1" locked="0" layoutInCell="1" allowOverlap="1">
          <wp:simplePos x="0" y="0"/>
          <wp:positionH relativeFrom="column">
            <wp:posOffset>-1028700</wp:posOffset>
          </wp:positionH>
          <wp:positionV relativeFrom="paragraph">
            <wp:posOffset>31750</wp:posOffset>
          </wp:positionV>
          <wp:extent cx="7559040" cy="680720"/>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noChangeArrowheads="1"/>
                  </pic:cNvPicPr>
                </pic:nvPicPr>
                <pic:blipFill>
                  <a:blip r:embed="rId1"/>
                  <a:stretch>
                    <a:fillRect/>
                  </a:stretch>
                </pic:blipFill>
                <pic:spPr bwMode="auto">
                  <a:xfrm>
                    <a:off x="0" y="0"/>
                    <a:ext cx="7559040" cy="680720"/>
                  </a:xfrm>
                  <a:prstGeom prst="rect">
                    <a:avLst/>
                  </a:prstGeom>
                </pic:spPr>
              </pic:pic>
            </a:graphicData>
          </a:graphic>
        </wp:anchor>
      </w:drawing>
    </w:r>
  </w:p>
  <w:p w:rsidR="00355DB9" w:rsidRDefault="007B7A33">
    <w:pPr>
      <w:pStyle w:val="Footer"/>
      <w:jc w:val="center"/>
      <w:rPr>
        <w:rFonts w:ascii="Arial Narrow" w:hAnsi="Arial Narrow"/>
        <w:color w:val="FFFFFF"/>
      </w:rPr>
    </w:pPr>
    <w:r>
      <w:rPr>
        <w:rFonts w:ascii="Arial Narrow" w:hAnsi="Arial Narrow"/>
        <w:color w:val="FFFFFF"/>
      </w:rPr>
      <w:t>XIX Festival del Habano -  www.habanos.com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A33" w:rsidRDefault="007B7A33">
      <w:r>
        <w:separator/>
      </w:r>
    </w:p>
  </w:footnote>
  <w:footnote w:type="continuationSeparator" w:id="0">
    <w:p w:rsidR="007B7A33" w:rsidRDefault="007B7A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DB9" w:rsidRDefault="007B7A33">
    <w:pPr>
      <w:pStyle w:val="Header"/>
      <w:ind w:left="-851" w:right="-601"/>
      <w:rPr>
        <w:rFonts w:ascii="Arial Narrow" w:hAnsi="Arial Narrow" w:cs="Arial"/>
        <w:color w:val="FFFFFF"/>
        <w:sz w:val="40"/>
        <w:szCs w:val="40"/>
      </w:rPr>
    </w:pPr>
    <w:r>
      <w:rPr>
        <w:noProof/>
        <w:lang w:val="en-US" w:eastAsia="en-US"/>
      </w:rPr>
      <w:drawing>
        <wp:anchor distT="0" distB="9525" distL="114935" distR="118745" simplePos="0" relativeHeight="3" behindDoc="1" locked="0" layoutInCell="1" allowOverlap="1">
          <wp:simplePos x="0" y="0"/>
          <wp:positionH relativeFrom="page">
            <wp:align>left</wp:align>
          </wp:positionH>
          <wp:positionV relativeFrom="paragraph">
            <wp:posOffset>-762635</wp:posOffset>
          </wp:positionV>
          <wp:extent cx="7559040" cy="1724025"/>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7559040" cy="1724025"/>
                  </a:xfrm>
                  <a:prstGeom prst="rect">
                    <a:avLst/>
                  </a:prstGeom>
                </pic:spPr>
              </pic:pic>
            </a:graphicData>
          </a:graphic>
        </wp:anchor>
      </w:drawing>
    </w:r>
    <w:r>
      <w:rPr>
        <w:noProof/>
        <w:lang w:val="en-US" w:eastAsia="en-US"/>
      </w:rPr>
      <w:drawing>
        <wp:anchor distT="0" distB="0" distL="114300" distR="123190" simplePos="0" relativeHeight="7" behindDoc="0" locked="0" layoutInCell="1" allowOverlap="1">
          <wp:simplePos x="0" y="0"/>
          <wp:positionH relativeFrom="column">
            <wp:posOffset>5494655</wp:posOffset>
          </wp:positionH>
          <wp:positionV relativeFrom="paragraph">
            <wp:posOffset>-381635</wp:posOffset>
          </wp:positionV>
          <wp:extent cx="371475" cy="1012825"/>
          <wp:effectExtent l="0" t="0" r="0" b="0"/>
          <wp:wrapTight wrapText="bothSides">
            <wp:wrapPolygon edited="0">
              <wp:start x="9813" y="0"/>
              <wp:lineTo x="4199" y="2397"/>
              <wp:lineTo x="-296" y="5210"/>
              <wp:lineTo x="-296" y="20842"/>
              <wp:lineTo x="21014" y="20842"/>
              <wp:lineTo x="21014" y="396"/>
              <wp:lineTo x="19897" y="0"/>
              <wp:lineTo x="9813" y="0"/>
            </wp:wrapPolygon>
          </wp:wrapTight>
          <wp:docPr id="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3"/>
                  <pic:cNvPicPr>
                    <a:picLocks noChangeAspect="1" noChangeArrowheads="1"/>
                  </pic:cNvPicPr>
                </pic:nvPicPr>
                <pic:blipFill>
                  <a:blip r:embed="rId2"/>
                  <a:stretch>
                    <a:fillRect/>
                  </a:stretch>
                </pic:blipFill>
                <pic:spPr bwMode="auto">
                  <a:xfrm>
                    <a:off x="0" y="0"/>
                    <a:ext cx="371475" cy="1012825"/>
                  </a:xfrm>
                  <a:prstGeom prst="rect">
                    <a:avLst/>
                  </a:prstGeom>
                </pic:spPr>
              </pic:pic>
            </a:graphicData>
          </a:graphic>
        </wp:anchor>
      </w:drawing>
    </w:r>
    <w:r>
      <w:rPr>
        <w:rFonts w:ascii="Arial Narrow" w:hAnsi="Arial Narrow" w:cs="Arial"/>
        <w:color w:val="FFFFFF"/>
        <w:sz w:val="36"/>
        <w:szCs w:val="36"/>
      </w:rPr>
      <w:t>Nota de Prensa</w:t>
    </w:r>
  </w:p>
  <w:p w:rsidR="00355DB9" w:rsidRDefault="00355DB9">
    <w:pPr>
      <w:pStyle w:val="Header"/>
      <w:rPr>
        <w:rFonts w:ascii="Arial Narrow" w:hAnsi="Arial Narrow" w:cs="Arial"/>
        <w:b/>
        <w:color w:val="FFFFFF"/>
        <w:sz w:val="28"/>
        <w:szCs w:val="28"/>
      </w:rPr>
    </w:pPr>
  </w:p>
  <w:p w:rsidR="00355DB9" w:rsidRDefault="00355DB9">
    <w:pPr>
      <w:pStyle w:val="Header"/>
      <w:rPr>
        <w:rFonts w:ascii="Arial Narrow" w:hAnsi="Arial Narrow" w:cs="Arial"/>
        <w:b/>
        <w:color w:val="FFFFFF"/>
        <w:sz w:val="28"/>
        <w:szCs w:val="28"/>
      </w:rPr>
    </w:pPr>
  </w:p>
  <w:p w:rsidR="00355DB9" w:rsidRDefault="007B7A33">
    <w:pPr>
      <w:pStyle w:val="Header"/>
      <w:rPr>
        <w:rFonts w:ascii="Arial Narrow" w:hAnsi="Arial Narrow" w:cs="Arial"/>
        <w:b/>
        <w:color w:val="FFFFFF"/>
        <w:sz w:val="22"/>
        <w:szCs w:val="22"/>
      </w:rPr>
    </w:pPr>
    <w:r>
      <w:rPr>
        <w:rFonts w:ascii="Arial Narrow" w:hAnsi="Arial Narrow" w:cs="Arial"/>
        <w:b/>
        <w:color w:val="FFFFFF"/>
        <w:sz w:val="22"/>
        <w:szCs w:val="22"/>
      </w:rPr>
      <w:t>01 de febrero de 2017</w:t>
    </w:r>
  </w:p>
  <w:p w:rsidR="00355DB9" w:rsidRDefault="00355DB9">
    <w:pPr>
      <w:pStyle w:val="Header"/>
      <w:rPr>
        <w:color w:val="FFFFFF"/>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406B73"/>
    <w:multiLevelType w:val="multilevel"/>
    <w:tmpl w:val="AE8258CE"/>
    <w:lvl w:ilvl="0">
      <w:start w:val="1"/>
      <w:numFmt w:val="bullet"/>
      <w:lvlText w:val=""/>
      <w:lvlJc w:val="left"/>
      <w:pPr>
        <w:ind w:left="1080" w:hanging="360"/>
      </w:pPr>
      <w:rPr>
        <w:rFonts w:ascii="Symbol" w:hAnsi="Symbol" w:cs="Symbol"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15:restartNumberingAfterBreak="0">
    <w:nsid w:val="7FD42EE9"/>
    <w:multiLevelType w:val="multilevel"/>
    <w:tmpl w:val="AFB67102"/>
    <w:lvl w:ilvl="0">
      <w:start w:val="1"/>
      <w:numFmt w:val="none"/>
      <w:pStyle w:val="Heading1"/>
      <w:suff w:val="nothing"/>
      <w:lvlText w:val=""/>
      <w:lvlJc w:val="left"/>
      <w:pPr>
        <w:ind w:left="432" w:hanging="432"/>
      </w:pPr>
    </w:lvl>
    <w:lvl w:ilvl="1">
      <w:start w:val="1"/>
      <w:numFmt w:val="none"/>
      <w:pStyle w:val="Heading2"/>
      <w:suff w:val="nothing"/>
      <w:lvlText w:val=""/>
      <w:lvlJc w:val="left"/>
      <w:pPr>
        <w:ind w:left="576" w:hanging="576"/>
      </w:pPr>
    </w:lvl>
    <w:lvl w:ilvl="2">
      <w:start w:val="1"/>
      <w:numFmt w:val="none"/>
      <w:pStyle w:val="Heading3"/>
      <w:suff w:val="nothing"/>
      <w:lvlText w:val=""/>
      <w:lvlJc w:val="left"/>
      <w:pPr>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isplayBackgroundShape/>
  <w:embedSystemFont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55DB9"/>
    <w:rsid w:val="00355DB9"/>
    <w:rsid w:val="007B7A33"/>
    <w:rsid w:val="00804A0F"/>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C3717-BB11-4B2D-AB17-C01249A21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19A"/>
    <w:pPr>
      <w:suppressAutoHyphens/>
    </w:pPr>
    <w:rPr>
      <w:sz w:val="24"/>
      <w:szCs w:val="24"/>
      <w:lang w:eastAsia="ar-SA"/>
    </w:rPr>
  </w:style>
  <w:style w:type="paragraph" w:styleId="Heading1">
    <w:name w:val="heading 1"/>
    <w:basedOn w:val="Normal"/>
    <w:next w:val="Normal"/>
    <w:qFormat/>
    <w:rsid w:val="005D319A"/>
    <w:pPr>
      <w:keepNext/>
      <w:numPr>
        <w:numId w:val="1"/>
      </w:numPr>
      <w:spacing w:before="240" w:after="60"/>
      <w:outlineLvl w:val="0"/>
    </w:pPr>
    <w:rPr>
      <w:rFonts w:ascii="Cambria" w:hAnsi="Cambria"/>
      <w:b/>
      <w:bCs/>
      <w:sz w:val="32"/>
      <w:szCs w:val="32"/>
    </w:rPr>
  </w:style>
  <w:style w:type="paragraph" w:styleId="Heading2">
    <w:name w:val="heading 2"/>
    <w:basedOn w:val="Normal"/>
    <w:next w:val="Normal"/>
    <w:qFormat/>
    <w:rsid w:val="005D319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qFormat/>
    <w:rsid w:val="005D319A"/>
    <w:pPr>
      <w:keepNext/>
      <w:numPr>
        <w:ilvl w:val="2"/>
        <w:numId w:val="1"/>
      </w:numPr>
      <w:spacing w:before="240" w:after="60"/>
      <w:outlineLvl w:val="2"/>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qFormat/>
    <w:rsid w:val="005D319A"/>
    <w:rPr>
      <w:rFonts w:ascii="Symbol" w:hAnsi="Symbol" w:cs="Symbol"/>
    </w:rPr>
  </w:style>
  <w:style w:type="character" w:customStyle="1" w:styleId="WW8Num3z0">
    <w:name w:val="WW8Num3z0"/>
    <w:qFormat/>
    <w:rsid w:val="005D319A"/>
    <w:rPr>
      <w:rFonts w:ascii="Wingdings" w:hAnsi="Wingdings"/>
    </w:rPr>
  </w:style>
  <w:style w:type="character" w:customStyle="1" w:styleId="WW8Num3z1">
    <w:name w:val="WW8Num3z1"/>
    <w:qFormat/>
    <w:rsid w:val="005D319A"/>
    <w:rPr>
      <w:rFonts w:ascii="Courier New" w:hAnsi="Courier New" w:cs="Courier New"/>
    </w:rPr>
  </w:style>
  <w:style w:type="character" w:customStyle="1" w:styleId="WW8Num3z3">
    <w:name w:val="WW8Num3z3"/>
    <w:qFormat/>
    <w:rsid w:val="005D319A"/>
    <w:rPr>
      <w:rFonts w:ascii="Symbol" w:hAnsi="Symbol"/>
    </w:rPr>
  </w:style>
  <w:style w:type="character" w:customStyle="1" w:styleId="Fuentedeprrafopredeter2">
    <w:name w:val="Fuente de párrafo predeter.2"/>
    <w:qFormat/>
    <w:rsid w:val="005D319A"/>
  </w:style>
  <w:style w:type="character" w:customStyle="1" w:styleId="WW8Num1z0">
    <w:name w:val="WW8Num1z0"/>
    <w:qFormat/>
    <w:rsid w:val="005D319A"/>
    <w:rPr>
      <w:rFonts w:ascii="Symbol" w:hAnsi="Symbol"/>
    </w:rPr>
  </w:style>
  <w:style w:type="character" w:customStyle="1" w:styleId="WW8Num2z1">
    <w:name w:val="WW8Num2z1"/>
    <w:qFormat/>
    <w:rsid w:val="005D319A"/>
    <w:rPr>
      <w:rFonts w:ascii="Courier New" w:hAnsi="Courier New" w:cs="Courier New"/>
    </w:rPr>
  </w:style>
  <w:style w:type="character" w:customStyle="1" w:styleId="WW8Num2z2">
    <w:name w:val="WW8Num2z2"/>
    <w:qFormat/>
    <w:rsid w:val="005D319A"/>
    <w:rPr>
      <w:rFonts w:ascii="Wingdings" w:hAnsi="Wingdings" w:cs="Wingdings"/>
    </w:rPr>
  </w:style>
  <w:style w:type="character" w:customStyle="1" w:styleId="WW8Num4z0">
    <w:name w:val="WW8Num4z0"/>
    <w:qFormat/>
    <w:rsid w:val="005D319A"/>
    <w:rPr>
      <w:rFonts w:ascii="Symbol" w:hAnsi="Symbol"/>
      <w:sz w:val="20"/>
    </w:rPr>
  </w:style>
  <w:style w:type="character" w:customStyle="1" w:styleId="WW8Num4z1">
    <w:name w:val="WW8Num4z1"/>
    <w:qFormat/>
    <w:rsid w:val="005D319A"/>
    <w:rPr>
      <w:rFonts w:ascii="Courier New" w:hAnsi="Courier New"/>
      <w:sz w:val="20"/>
    </w:rPr>
  </w:style>
  <w:style w:type="character" w:customStyle="1" w:styleId="WW8Num4z2">
    <w:name w:val="WW8Num4z2"/>
    <w:qFormat/>
    <w:rsid w:val="005D319A"/>
    <w:rPr>
      <w:rFonts w:ascii="Wingdings" w:hAnsi="Wingdings"/>
      <w:sz w:val="20"/>
    </w:rPr>
  </w:style>
  <w:style w:type="character" w:customStyle="1" w:styleId="WW8Num5z1">
    <w:name w:val="WW8Num5z1"/>
    <w:qFormat/>
    <w:rsid w:val="005D319A"/>
    <w:rPr>
      <w:rFonts w:ascii="Wingdings" w:hAnsi="Wingdings"/>
      <w:w w:val="100"/>
    </w:rPr>
  </w:style>
  <w:style w:type="character" w:customStyle="1" w:styleId="WW8Num5z3">
    <w:name w:val="WW8Num5z3"/>
    <w:qFormat/>
    <w:rsid w:val="005D319A"/>
    <w:rPr>
      <w:rFonts w:ascii="Wingdings" w:hAnsi="Wingdings"/>
    </w:rPr>
  </w:style>
  <w:style w:type="character" w:customStyle="1" w:styleId="WW8Num6z0">
    <w:name w:val="WW8Num6z0"/>
    <w:qFormat/>
    <w:rsid w:val="005D319A"/>
    <w:rPr>
      <w:rFonts w:ascii="Symbol" w:hAnsi="Symbol"/>
    </w:rPr>
  </w:style>
  <w:style w:type="character" w:customStyle="1" w:styleId="WW8Num6z1">
    <w:name w:val="WW8Num6z1"/>
    <w:qFormat/>
    <w:rsid w:val="005D319A"/>
    <w:rPr>
      <w:rFonts w:ascii="Courier New" w:hAnsi="Courier New" w:cs="Courier New"/>
    </w:rPr>
  </w:style>
  <w:style w:type="character" w:customStyle="1" w:styleId="WW8Num6z2">
    <w:name w:val="WW8Num6z2"/>
    <w:qFormat/>
    <w:rsid w:val="005D319A"/>
    <w:rPr>
      <w:rFonts w:ascii="Wingdings" w:hAnsi="Wingdings"/>
    </w:rPr>
  </w:style>
  <w:style w:type="character" w:customStyle="1" w:styleId="WW8Num7z0">
    <w:name w:val="WW8Num7z0"/>
    <w:qFormat/>
    <w:rsid w:val="005D319A"/>
    <w:rPr>
      <w:rFonts w:ascii="Symbol" w:eastAsia="Times New Roman" w:hAnsi="Symbol" w:cs="Arial"/>
    </w:rPr>
  </w:style>
  <w:style w:type="character" w:customStyle="1" w:styleId="WW8Num7z1">
    <w:name w:val="WW8Num7z1"/>
    <w:qFormat/>
    <w:rsid w:val="005D319A"/>
    <w:rPr>
      <w:rFonts w:ascii="Courier New" w:hAnsi="Courier New" w:cs="Courier New"/>
    </w:rPr>
  </w:style>
  <w:style w:type="character" w:customStyle="1" w:styleId="WW8Num7z2">
    <w:name w:val="WW8Num7z2"/>
    <w:qFormat/>
    <w:rsid w:val="005D319A"/>
    <w:rPr>
      <w:rFonts w:ascii="Wingdings" w:hAnsi="Wingdings"/>
    </w:rPr>
  </w:style>
  <w:style w:type="character" w:customStyle="1" w:styleId="WW8Num7z3">
    <w:name w:val="WW8Num7z3"/>
    <w:qFormat/>
    <w:rsid w:val="005D319A"/>
    <w:rPr>
      <w:rFonts w:ascii="Symbol" w:hAnsi="Symbol"/>
    </w:rPr>
  </w:style>
  <w:style w:type="character" w:customStyle="1" w:styleId="WW8Num8z0">
    <w:name w:val="WW8Num8z0"/>
    <w:qFormat/>
    <w:rsid w:val="005D319A"/>
    <w:rPr>
      <w:rFonts w:ascii="Symbol" w:hAnsi="Symbol"/>
    </w:rPr>
  </w:style>
  <w:style w:type="character" w:customStyle="1" w:styleId="WW8Num8z1">
    <w:name w:val="WW8Num8z1"/>
    <w:qFormat/>
    <w:rsid w:val="005D319A"/>
    <w:rPr>
      <w:rFonts w:ascii="Courier New" w:hAnsi="Courier New" w:cs="Courier New"/>
    </w:rPr>
  </w:style>
  <w:style w:type="character" w:customStyle="1" w:styleId="WW8Num8z2">
    <w:name w:val="WW8Num8z2"/>
    <w:qFormat/>
    <w:rsid w:val="005D319A"/>
    <w:rPr>
      <w:rFonts w:ascii="Wingdings" w:hAnsi="Wingdings"/>
    </w:rPr>
  </w:style>
  <w:style w:type="character" w:customStyle="1" w:styleId="WW8Num9z0">
    <w:name w:val="WW8Num9z0"/>
    <w:qFormat/>
    <w:rsid w:val="005D319A"/>
    <w:rPr>
      <w:rFonts w:ascii="Symbol" w:eastAsia="Times New Roman" w:hAnsi="Symbol" w:cs="Arial"/>
    </w:rPr>
  </w:style>
  <w:style w:type="character" w:customStyle="1" w:styleId="WW8Num9z1">
    <w:name w:val="WW8Num9z1"/>
    <w:qFormat/>
    <w:rsid w:val="005D319A"/>
    <w:rPr>
      <w:rFonts w:ascii="Courier New" w:hAnsi="Courier New" w:cs="Courier New"/>
    </w:rPr>
  </w:style>
  <w:style w:type="character" w:customStyle="1" w:styleId="WW8Num9z2">
    <w:name w:val="WW8Num9z2"/>
    <w:qFormat/>
    <w:rsid w:val="005D319A"/>
    <w:rPr>
      <w:rFonts w:ascii="Wingdings" w:hAnsi="Wingdings"/>
    </w:rPr>
  </w:style>
  <w:style w:type="character" w:customStyle="1" w:styleId="WW8Num9z3">
    <w:name w:val="WW8Num9z3"/>
    <w:qFormat/>
    <w:rsid w:val="005D319A"/>
    <w:rPr>
      <w:rFonts w:ascii="Symbol" w:hAnsi="Symbol"/>
    </w:rPr>
  </w:style>
  <w:style w:type="character" w:customStyle="1" w:styleId="WW8Num10z0">
    <w:name w:val="WW8Num10z0"/>
    <w:qFormat/>
    <w:rsid w:val="005D319A"/>
    <w:rPr>
      <w:rFonts w:ascii="Symbol" w:hAnsi="Symbol"/>
    </w:rPr>
  </w:style>
  <w:style w:type="character" w:customStyle="1" w:styleId="WW8Num10z1">
    <w:name w:val="WW8Num10z1"/>
    <w:qFormat/>
    <w:rsid w:val="005D319A"/>
    <w:rPr>
      <w:rFonts w:ascii="Courier New" w:hAnsi="Courier New" w:cs="Courier New"/>
    </w:rPr>
  </w:style>
  <w:style w:type="character" w:customStyle="1" w:styleId="WW8Num10z2">
    <w:name w:val="WW8Num10z2"/>
    <w:qFormat/>
    <w:rsid w:val="005D319A"/>
    <w:rPr>
      <w:rFonts w:ascii="Wingdings" w:hAnsi="Wingdings"/>
    </w:rPr>
  </w:style>
  <w:style w:type="character" w:customStyle="1" w:styleId="Fuentedeprrafopredeter1">
    <w:name w:val="Fuente de párrafo predeter.1"/>
    <w:qFormat/>
    <w:rsid w:val="005D319A"/>
  </w:style>
  <w:style w:type="character" w:customStyle="1" w:styleId="InternetLink">
    <w:name w:val="Internet Link"/>
    <w:rsid w:val="005D319A"/>
    <w:rPr>
      <w:color w:val="0000FF"/>
      <w:u w:val="single"/>
    </w:rPr>
  </w:style>
  <w:style w:type="character" w:customStyle="1" w:styleId="Ttulo1Car">
    <w:name w:val="Título 1 Car"/>
    <w:qFormat/>
    <w:rsid w:val="005D319A"/>
    <w:rPr>
      <w:rFonts w:ascii="Cambria" w:eastAsia="Times New Roman" w:hAnsi="Cambria" w:cs="Times New Roman"/>
      <w:b/>
      <w:bCs/>
      <w:sz w:val="32"/>
      <w:szCs w:val="32"/>
    </w:rPr>
  </w:style>
  <w:style w:type="character" w:customStyle="1" w:styleId="Ttulo2Car">
    <w:name w:val="Título 2 Car"/>
    <w:qFormat/>
    <w:rsid w:val="005D319A"/>
    <w:rPr>
      <w:rFonts w:ascii="Cambria" w:eastAsia="Times New Roman" w:hAnsi="Cambria" w:cs="Times New Roman"/>
      <w:b/>
      <w:bCs/>
      <w:i/>
      <w:iCs/>
      <w:sz w:val="28"/>
      <w:szCs w:val="28"/>
    </w:rPr>
  </w:style>
  <w:style w:type="character" w:customStyle="1" w:styleId="TtuloCar">
    <w:name w:val="Título Car"/>
    <w:qFormat/>
    <w:rsid w:val="005D319A"/>
    <w:rPr>
      <w:rFonts w:ascii="Cambria" w:eastAsia="Times New Roman" w:hAnsi="Cambria" w:cs="Times New Roman"/>
      <w:b/>
      <w:bCs/>
      <w:sz w:val="32"/>
      <w:szCs w:val="32"/>
    </w:rPr>
  </w:style>
  <w:style w:type="character" w:customStyle="1" w:styleId="TextoindependienteCar">
    <w:name w:val="Texto independiente Car"/>
    <w:qFormat/>
    <w:rsid w:val="005D319A"/>
    <w:rPr>
      <w:sz w:val="24"/>
      <w:szCs w:val="24"/>
    </w:rPr>
  </w:style>
  <w:style w:type="character" w:customStyle="1" w:styleId="st">
    <w:name w:val="st"/>
    <w:basedOn w:val="Fuentedeprrafopredeter1"/>
    <w:qFormat/>
    <w:rsid w:val="005D319A"/>
  </w:style>
  <w:style w:type="character" w:styleId="Emphasis">
    <w:name w:val="Emphasis"/>
    <w:qFormat/>
    <w:rsid w:val="005D319A"/>
    <w:rPr>
      <w:i/>
      <w:iCs/>
    </w:rPr>
  </w:style>
  <w:style w:type="character" w:customStyle="1" w:styleId="apple-converted-space">
    <w:name w:val="apple-converted-space"/>
    <w:basedOn w:val="Fuentedeprrafopredeter1"/>
    <w:qFormat/>
    <w:rsid w:val="005D319A"/>
  </w:style>
  <w:style w:type="character" w:customStyle="1" w:styleId="il">
    <w:name w:val="il"/>
    <w:basedOn w:val="Fuentedeprrafopredeter1"/>
    <w:qFormat/>
    <w:rsid w:val="005D319A"/>
  </w:style>
  <w:style w:type="character" w:styleId="Strong">
    <w:name w:val="Strong"/>
    <w:uiPriority w:val="22"/>
    <w:qFormat/>
    <w:rsid w:val="009F1258"/>
    <w:rPr>
      <w:b/>
      <w:bCs/>
    </w:rPr>
  </w:style>
  <w:style w:type="character" w:customStyle="1" w:styleId="PlainTextChar">
    <w:name w:val="Plain Text Char"/>
    <w:link w:val="PlainText"/>
    <w:uiPriority w:val="99"/>
    <w:qFormat/>
    <w:rsid w:val="007E7318"/>
    <w:rPr>
      <w:rFonts w:ascii="Consolas" w:eastAsia="Calibri" w:hAnsi="Consolas" w:cs="Times New Roman"/>
      <w:sz w:val="21"/>
      <w:szCs w:val="21"/>
      <w:lang w:eastAsia="en-US"/>
    </w:rPr>
  </w:style>
  <w:style w:type="character" w:styleId="CommentReference">
    <w:name w:val="annotation reference"/>
    <w:uiPriority w:val="99"/>
    <w:semiHidden/>
    <w:unhideWhenUsed/>
    <w:qFormat/>
    <w:rsid w:val="00274D62"/>
    <w:rPr>
      <w:sz w:val="16"/>
      <w:szCs w:val="16"/>
    </w:rPr>
  </w:style>
  <w:style w:type="character" w:customStyle="1" w:styleId="CommentTextChar">
    <w:name w:val="Comment Text Char"/>
    <w:link w:val="CommentText"/>
    <w:uiPriority w:val="99"/>
    <w:semiHidden/>
    <w:qFormat/>
    <w:rsid w:val="00274D62"/>
    <w:rPr>
      <w:lang w:eastAsia="ar-SA"/>
    </w:rPr>
  </w:style>
  <w:style w:type="character" w:customStyle="1" w:styleId="CommentSubjectChar">
    <w:name w:val="Comment Subject Char"/>
    <w:link w:val="CommentSubject"/>
    <w:uiPriority w:val="99"/>
    <w:semiHidden/>
    <w:qFormat/>
    <w:rsid w:val="00274D62"/>
    <w:rPr>
      <w:b/>
      <w:bCs/>
      <w:lang w:eastAsia="ar-SA"/>
    </w:rPr>
  </w:style>
  <w:style w:type="character" w:customStyle="1" w:styleId="ListLabel1">
    <w:name w:val="ListLabel 1"/>
    <w:qFormat/>
    <w:rPr>
      <w:rFonts w:cs="Symbol"/>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rsid w:val="005D319A"/>
    <w:pPr>
      <w:spacing w:after="120"/>
    </w:pPr>
  </w:style>
  <w:style w:type="paragraph" w:styleId="List">
    <w:name w:val="List"/>
    <w:basedOn w:val="BodyText"/>
    <w:rsid w:val="005D319A"/>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qFormat/>
    <w:pPr>
      <w:suppressLineNumbers/>
    </w:pPr>
    <w:rPr>
      <w:rFonts w:cs="Mangal"/>
    </w:rPr>
  </w:style>
  <w:style w:type="paragraph" w:customStyle="1" w:styleId="Encabezado2">
    <w:name w:val="Encabezado2"/>
    <w:basedOn w:val="Normal"/>
    <w:qFormat/>
    <w:rsid w:val="005D319A"/>
    <w:pPr>
      <w:keepNext/>
      <w:spacing w:before="240" w:after="120"/>
    </w:pPr>
    <w:rPr>
      <w:rFonts w:ascii="Arial" w:eastAsia="Microsoft YaHei" w:hAnsi="Arial" w:cs="Mangal"/>
      <w:sz w:val="28"/>
      <w:szCs w:val="28"/>
    </w:rPr>
  </w:style>
  <w:style w:type="paragraph" w:customStyle="1" w:styleId="Etiqueta">
    <w:name w:val="Etiqueta"/>
    <w:basedOn w:val="Normal"/>
    <w:qFormat/>
    <w:rsid w:val="005D319A"/>
    <w:pPr>
      <w:suppressLineNumbers/>
      <w:spacing w:before="120" w:after="120"/>
    </w:pPr>
    <w:rPr>
      <w:rFonts w:cs="Mangal"/>
      <w:i/>
      <w:iCs/>
    </w:rPr>
  </w:style>
  <w:style w:type="paragraph" w:customStyle="1" w:styleId="ndice">
    <w:name w:val="Índice"/>
    <w:basedOn w:val="Normal"/>
    <w:qFormat/>
    <w:rsid w:val="005D319A"/>
    <w:pPr>
      <w:suppressLineNumbers/>
    </w:pPr>
    <w:rPr>
      <w:rFonts w:cs="Mangal"/>
    </w:rPr>
  </w:style>
  <w:style w:type="paragraph" w:customStyle="1" w:styleId="Encabezado1">
    <w:name w:val="Encabezado1"/>
    <w:basedOn w:val="Normal"/>
    <w:qFormat/>
    <w:rsid w:val="005D319A"/>
    <w:pPr>
      <w:keepNext/>
      <w:spacing w:before="240" w:after="120"/>
    </w:pPr>
    <w:rPr>
      <w:rFonts w:ascii="Arial" w:eastAsia="Microsoft YaHei" w:hAnsi="Arial" w:cs="Mangal"/>
      <w:sz w:val="28"/>
      <w:szCs w:val="28"/>
    </w:rPr>
  </w:style>
  <w:style w:type="paragraph" w:styleId="Header">
    <w:name w:val="header"/>
    <w:basedOn w:val="Normal"/>
    <w:rsid w:val="005D319A"/>
    <w:pPr>
      <w:tabs>
        <w:tab w:val="center" w:pos="4252"/>
        <w:tab w:val="right" w:pos="8504"/>
      </w:tabs>
    </w:pPr>
  </w:style>
  <w:style w:type="paragraph" w:styleId="Footer">
    <w:name w:val="footer"/>
    <w:basedOn w:val="Normal"/>
    <w:rsid w:val="005D319A"/>
    <w:pPr>
      <w:tabs>
        <w:tab w:val="center" w:pos="4252"/>
        <w:tab w:val="right" w:pos="8504"/>
      </w:tabs>
    </w:pPr>
  </w:style>
  <w:style w:type="paragraph" w:customStyle="1" w:styleId="NormalArial">
    <w:name w:val="Normal + Arial"/>
    <w:basedOn w:val="Normal"/>
    <w:qFormat/>
    <w:rsid w:val="005D319A"/>
    <w:pPr>
      <w:jc w:val="both"/>
    </w:pPr>
    <w:rPr>
      <w:rFonts w:ascii="Arial" w:hAnsi="Arial" w:cs="Arial"/>
      <w:sz w:val="22"/>
      <w:szCs w:val="22"/>
    </w:rPr>
  </w:style>
  <w:style w:type="paragraph" w:styleId="BalloonText">
    <w:name w:val="Balloon Text"/>
    <w:basedOn w:val="Normal"/>
    <w:qFormat/>
    <w:rsid w:val="005D319A"/>
    <w:rPr>
      <w:rFonts w:ascii="Tahoma" w:hAnsi="Tahoma" w:cs="Tahoma"/>
      <w:sz w:val="16"/>
      <w:szCs w:val="16"/>
    </w:rPr>
  </w:style>
  <w:style w:type="paragraph" w:customStyle="1" w:styleId="Listaconvietas1">
    <w:name w:val="Lista con viñetas1"/>
    <w:basedOn w:val="Normal"/>
    <w:qFormat/>
    <w:rsid w:val="005D319A"/>
  </w:style>
  <w:style w:type="paragraph" w:styleId="Title">
    <w:name w:val="Title"/>
    <w:basedOn w:val="Normal"/>
    <w:next w:val="Normal"/>
    <w:qFormat/>
    <w:rsid w:val="005D319A"/>
    <w:pPr>
      <w:spacing w:before="240" w:after="60"/>
      <w:jc w:val="center"/>
    </w:pPr>
    <w:rPr>
      <w:rFonts w:ascii="Cambria" w:hAnsi="Cambria"/>
      <w:b/>
      <w:bCs/>
      <w:sz w:val="32"/>
      <w:szCs w:val="32"/>
    </w:rPr>
  </w:style>
  <w:style w:type="paragraph" w:styleId="Subtitle">
    <w:name w:val="Subtitle"/>
    <w:basedOn w:val="Encabezado1"/>
    <w:qFormat/>
    <w:rsid w:val="005D319A"/>
    <w:pPr>
      <w:jc w:val="center"/>
    </w:pPr>
    <w:rPr>
      <w:i/>
      <w:iCs/>
    </w:rPr>
  </w:style>
  <w:style w:type="paragraph" w:styleId="NormalWeb">
    <w:name w:val="Normal (Web)"/>
    <w:basedOn w:val="Normal"/>
    <w:uiPriority w:val="99"/>
    <w:semiHidden/>
    <w:unhideWhenUsed/>
    <w:qFormat/>
    <w:rsid w:val="009F1258"/>
    <w:pPr>
      <w:suppressAutoHyphens w:val="0"/>
      <w:spacing w:beforeAutospacing="1" w:afterAutospacing="1"/>
    </w:pPr>
    <w:rPr>
      <w:lang w:eastAsia="es-ES"/>
    </w:rPr>
  </w:style>
  <w:style w:type="paragraph" w:styleId="ListParagraph">
    <w:name w:val="List Paragraph"/>
    <w:basedOn w:val="Normal"/>
    <w:uiPriority w:val="34"/>
    <w:qFormat/>
    <w:rsid w:val="00F12217"/>
    <w:pPr>
      <w:suppressAutoHyphens w:val="0"/>
      <w:ind w:left="720"/>
      <w:contextualSpacing/>
    </w:pPr>
    <w:rPr>
      <w:lang w:val="en-GB" w:eastAsia="es-ES"/>
    </w:rPr>
  </w:style>
  <w:style w:type="paragraph" w:styleId="PlainText">
    <w:name w:val="Plain Text"/>
    <w:basedOn w:val="Normal"/>
    <w:link w:val="PlainTextChar"/>
    <w:uiPriority w:val="99"/>
    <w:unhideWhenUsed/>
    <w:qFormat/>
    <w:rsid w:val="007E7318"/>
    <w:pPr>
      <w:suppressAutoHyphens w:val="0"/>
    </w:pPr>
    <w:rPr>
      <w:rFonts w:ascii="Consolas" w:eastAsia="Calibri" w:hAnsi="Consolas"/>
      <w:sz w:val="21"/>
      <w:szCs w:val="21"/>
      <w:lang w:eastAsia="en-US"/>
    </w:rPr>
  </w:style>
  <w:style w:type="paragraph" w:styleId="CommentText">
    <w:name w:val="annotation text"/>
    <w:basedOn w:val="Normal"/>
    <w:link w:val="CommentTextChar"/>
    <w:uiPriority w:val="99"/>
    <w:semiHidden/>
    <w:unhideWhenUsed/>
    <w:qFormat/>
    <w:rsid w:val="00274D62"/>
    <w:rPr>
      <w:sz w:val="20"/>
      <w:szCs w:val="20"/>
    </w:rPr>
  </w:style>
  <w:style w:type="paragraph" w:styleId="CommentSubject">
    <w:name w:val="annotation subject"/>
    <w:basedOn w:val="CommentText"/>
    <w:link w:val="CommentSubjectChar"/>
    <w:uiPriority w:val="99"/>
    <w:semiHidden/>
    <w:unhideWhenUsed/>
    <w:qFormat/>
    <w:rsid w:val="00274D62"/>
    <w:rPr>
      <w:b/>
      <w:bCs/>
    </w:rPr>
  </w:style>
  <w:style w:type="character" w:styleId="Hyperlink">
    <w:name w:val="Hyperlink"/>
    <w:rsid w:val="00804A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abanos.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habanos.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habanosfestival2017@yr.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habanosfestival2017@yr.com" TargetMode="External"/><Relationship Id="rId4" Type="http://schemas.openxmlformats.org/officeDocument/2006/relationships/webSettings" Target="webSettings.xml"/><Relationship Id="rId9" Type="http://schemas.openxmlformats.org/officeDocument/2006/relationships/hyperlink" Target="mailto:ddifurniao@habanos.c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280</TotalTime>
  <Pages>1</Pages>
  <Words>824</Words>
  <Characters>4697</Characters>
  <Application>Microsoft Office Word</Application>
  <DocSecurity>0</DocSecurity>
  <Lines>39</Lines>
  <Paragraphs>11</Paragraphs>
  <ScaleCrop>false</ScaleCrop>
  <Company/>
  <LinksUpToDate>false</LinksUpToDate>
  <CharactersWithSpaces>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 FESTIVAL DEL HABANO_NP2</dc:title>
  <dc:subject/>
  <dc:creator>Lucia_Mateo</dc:creator>
  <dc:description/>
  <cp:lastModifiedBy>R.</cp:lastModifiedBy>
  <cp:revision>10</cp:revision>
  <cp:lastPrinted>2017-01-30T19:03:00Z</cp:lastPrinted>
  <dcterms:created xsi:type="dcterms:W3CDTF">2017-01-30T18:39:00Z</dcterms:created>
  <dcterms:modified xsi:type="dcterms:W3CDTF">2017-02-06T10:58:00Z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